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E03C" w14:textId="00CE6CA7" w:rsidR="00A54C89" w:rsidRPr="001A013B" w:rsidRDefault="006B1A48" w:rsidP="0085402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144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CEAA3" wp14:editId="75862434">
                <wp:simplePos x="0" y="0"/>
                <wp:positionH relativeFrom="column">
                  <wp:posOffset>1623060</wp:posOffset>
                </wp:positionH>
                <wp:positionV relativeFrom="paragraph">
                  <wp:posOffset>131445</wp:posOffset>
                </wp:positionV>
                <wp:extent cx="5276215" cy="1199903"/>
                <wp:effectExtent l="0" t="0" r="19685" b="196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19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56AE" w14:textId="77777777" w:rsidR="00A54C89" w:rsidRPr="00430E16" w:rsidRDefault="00A457C6" w:rsidP="00A457C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434"/>
                                <w:sz w:val="20"/>
                              </w:rPr>
                            </w:pPr>
                            <w:r w:rsidRPr="00430E16">
                              <w:rPr>
                                <w:rFonts w:ascii="Calibri" w:hAnsi="Calibri"/>
                                <w:b/>
                                <w:color w:val="007434"/>
                                <w:sz w:val="20"/>
                              </w:rPr>
                              <w:t>BOARD OF DIRECTORS MEETING</w:t>
                            </w:r>
                          </w:p>
                          <w:p w14:paraId="5120EDEC" w14:textId="58673B2A" w:rsidR="00B05937" w:rsidRPr="00B05937" w:rsidRDefault="004445AB" w:rsidP="00B05937">
                            <w:pPr>
                              <w:pStyle w:val="Heading1"/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August</w:t>
                            </w:r>
                            <w:r w:rsidR="001403C2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, 2016</w:t>
                            </w:r>
                            <w:r w:rsidR="0046302D" w:rsidRPr="00430E1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 at</w:t>
                            </w:r>
                            <w:r w:rsidR="0019484B" w:rsidRPr="00430E1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5</w:t>
                            </w:r>
                            <w:r w:rsidR="0019484B" w:rsidRPr="00430E1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30</w:t>
                            </w:r>
                            <w:r w:rsidR="0019484B" w:rsidRPr="00430E1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 p.m</w:t>
                            </w:r>
                            <w:r w:rsidR="00A54C89" w:rsidRPr="00430E1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.</w:t>
                            </w:r>
                            <w:r w:rsidR="00B05937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 | </w:t>
                            </w:r>
                            <w:r w:rsidR="005E7EAB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St. Olaf Church (</w:t>
                            </w:r>
                            <w:r w:rsidR="008232C6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215 8</w:t>
                            </w:r>
                            <w:r w:rsidR="005E7EAB" w:rsidRPr="005E7EAB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th Street) - </w:t>
                            </w:r>
                            <w:proofErr w:type="spellStart"/>
                            <w:r w:rsidR="005E7EAB" w:rsidRPr="005E7EAB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>Flemming</w:t>
                            </w:r>
                            <w:proofErr w:type="spellEnd"/>
                            <w:r w:rsidR="005E7EAB" w:rsidRPr="005E7EAB">
                              <w:rPr>
                                <w:rFonts w:ascii="Calibri" w:hAnsi="Calibri" w:cs="Calibri"/>
                                <w:bCs w:val="0"/>
                                <w:color w:val="31849B"/>
                                <w:sz w:val="20"/>
                                <w:szCs w:val="24"/>
                              </w:rPr>
                              <w:t xml:space="preserve"> Foyer</w:t>
                            </w:r>
                          </w:p>
                          <w:p w14:paraId="1949E9D3" w14:textId="77777777" w:rsidR="00A54C89" w:rsidRPr="00430E16" w:rsidRDefault="00D358A4">
                            <w:pPr>
                              <w:pStyle w:val="BodyText"/>
                              <w:rPr>
                                <w:rFonts w:ascii="Calibri" w:hAnsi="Calibri" w:cs="Calibri"/>
                                <w:bCs w:val="0"/>
                                <w:color w:val="009999"/>
                                <w:sz w:val="20"/>
                                <w:szCs w:val="24"/>
                              </w:rPr>
                            </w:pPr>
                            <w:r w:rsidRPr="00430E16">
                              <w:rPr>
                                <w:rFonts w:ascii="Calibri" w:hAnsi="Calibri" w:cs="Calibri"/>
                                <w:bCs w:val="0"/>
                                <w:color w:val="006600"/>
                                <w:sz w:val="20"/>
                                <w:szCs w:val="24"/>
                              </w:rPr>
                              <w:t xml:space="preserve">Phone: </w:t>
                            </w:r>
                            <w:r w:rsidR="00A54C89" w:rsidRPr="00430E16">
                              <w:rPr>
                                <w:rFonts w:ascii="Calibri" w:hAnsi="Calibri" w:cs="Calibri"/>
                                <w:bCs w:val="0"/>
                                <w:color w:val="006600"/>
                                <w:sz w:val="20"/>
                                <w:szCs w:val="24"/>
                              </w:rPr>
                              <w:t>(612) 659-1279; Online:</w:t>
                            </w:r>
                            <w:r w:rsidR="00A54C89" w:rsidRPr="00430E16">
                              <w:rPr>
                                <w:rFonts w:ascii="Calibri" w:hAnsi="Calibri" w:cs="Calibri"/>
                                <w:bCs w:val="0"/>
                                <w:color w:val="99CC00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54C89" w:rsidRPr="00430E16">
                                <w:rPr>
                                  <w:rStyle w:val="Hyperlink"/>
                                  <w:rFonts w:ascii="Calibri" w:hAnsi="Calibri" w:cs="Calibri"/>
                                  <w:color w:val="31849B"/>
                                  <w:sz w:val="20"/>
                                  <w:szCs w:val="24"/>
                                </w:rPr>
                                <w:t>www.thedmna.org</w:t>
                              </w:r>
                            </w:hyperlink>
                          </w:p>
                          <w:p w14:paraId="439C10AE" w14:textId="77777777" w:rsidR="00A54C89" w:rsidRPr="003F777F" w:rsidRDefault="004726DC" w:rsidP="00356055">
                            <w:pPr>
                              <w:pStyle w:val="BodyText"/>
                              <w:rPr>
                                <w:rFonts w:ascii="Calibri" w:hAnsi="Calibri" w:cs="Arial"/>
                                <w:bCs w:val="0"/>
                                <w:i/>
                                <w:iCs/>
                                <w:color w:val="006600"/>
                                <w:sz w:val="16"/>
                                <w:szCs w:val="16"/>
                              </w:rPr>
                            </w:pPr>
                            <w:r w:rsidRPr="003F777F">
                              <w:rPr>
                                <w:rFonts w:ascii="Calibri" w:hAnsi="Calibri" w:cs="Arial"/>
                                <w:bCs w:val="0"/>
                                <w:i/>
                                <w:iCs/>
                                <w:color w:val="006600"/>
                                <w:sz w:val="16"/>
                                <w:szCs w:val="16"/>
                              </w:rPr>
                              <w:t>The mission of the DMNA is to</w:t>
                            </w:r>
                            <w:r w:rsidR="00A54C89" w:rsidRPr="003F777F">
                              <w:rPr>
                                <w:rFonts w:ascii="Calibri" w:hAnsi="Calibri" w:cs="Arial"/>
                                <w:bCs w:val="0"/>
                                <w:i/>
                                <w:iCs/>
                                <w:color w:val="006600"/>
                                <w:sz w:val="16"/>
                                <w:szCs w:val="16"/>
                              </w:rPr>
                              <w:t xml:space="preserve"> promote the common good and general welfare of the residents, businesses, and employees of Downtown Minneapolis</w:t>
                            </w:r>
                            <w:r w:rsidR="001A013B" w:rsidRPr="003F777F">
                              <w:rPr>
                                <w:rFonts w:ascii="Calibri" w:hAnsi="Calibri" w:cs="Arial"/>
                                <w:bCs w:val="0"/>
                                <w:i/>
                                <w:iCs/>
                                <w:color w:val="0066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B26FF7F" w14:textId="6E48DAD7" w:rsidR="000E13AD" w:rsidRPr="00C85EFB" w:rsidRDefault="000E13AD" w:rsidP="00C85EFB">
                            <w:pPr>
                              <w:pStyle w:val="BodyTex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Board Members:</w:t>
                            </w:r>
                            <w:r w:rsidRPr="003D54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Nick </w:t>
                            </w:r>
                            <w:proofErr w:type="spellStart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Cichowicz</w:t>
                            </w:r>
                            <w:proofErr w:type="spellEnd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(Chair), Dan Collison, Kevin </w:t>
                            </w:r>
                            <w:proofErr w:type="spellStart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Frazell</w:t>
                            </w:r>
                            <w:proofErr w:type="spellEnd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 Laurie Jones, Pam McCrea</w:t>
                            </w:r>
                            <w:r w:rsidR="00213DA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(Treasurer)</w:t>
                            </w:r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85E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Travis </w:t>
                            </w:r>
                            <w:proofErr w:type="spellStart"/>
                            <w:r w:rsidR="00C85E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Nor</w:t>
                            </w:r>
                            <w:r w:rsidR="00A70C2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 w:rsidR="00C85E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ga</w:t>
                            </w:r>
                            <w:r w:rsidR="00A70C2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="00C85E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rd</w:t>
                            </w:r>
                            <w:proofErr w:type="spellEnd"/>
                            <w:r w:rsidR="00C85EFB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="00A70C2E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Carletta</w:t>
                            </w:r>
                            <w:proofErr w:type="spellEnd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Sweet (Secretary), Joe </w:t>
                            </w:r>
                            <w:proofErr w:type="spellStart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Tamburino</w:t>
                            </w:r>
                            <w:proofErr w:type="spellEnd"/>
                            <w:r w:rsidRPr="003D54CA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(Vice Chair)</w:t>
                            </w:r>
                          </w:p>
                          <w:p w14:paraId="2224AC64" w14:textId="77777777" w:rsidR="00A54C89" w:rsidRDefault="00A54C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CEA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.8pt;margin-top:10.35pt;width:415.45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h7JwIAAFEEAAAOAAAAZHJzL2Uyb0RvYy54bWysVNtu2zAMfR+wfxD0vvjSpG2MOEWXLsOA&#10;7gK0+wBZlmNhkqhJSuzu60vJaRZ0b8X8IIgidXR4SHp1M2pFDsJ5CaamxSynRBgOrTS7mv583H64&#10;psQHZlqmwIiaPglPb9bv360GW4kSelCtcARBjK8GW9M+BFtlmee90MzPwAqDzg6cZgFNt8taxwZE&#10;1yor8/wyG8C11gEX3uPp3eSk64TfdYKH713nRSCqpsgtpNWltYlrtl6xaueY7SU/0mBvYKGZNPjo&#10;CeqOBUb2Tv4DpSV34KELMw46g66TXKQcMJsif5XNQ8+sSLmgON6eZPL/D5Z/O/xwRLY1vaDEMI0l&#10;ehRjIB9hJBdRncH6CoMeLIaFEY+xyilTb++B//LEwKZnZidunYOhF6xFdkW8mZ1dnXB8BGmGr9Di&#10;M2wfIAGNndNROhSDIDpW6elUmUiF4+GivLosiwUlHH1FsVwu88QuY9XLdet8+CxAk7ipqcPSJ3h2&#10;uPch0mHVS0h8zYOS7VYqlQy3azbKkQPDNtmmL2XwKkwZMtR0uSgXkwJvgNAyYL8rqWt6ncdv6sCo&#10;2yfTpm4MTKppj5SVOQoZtZtUDGMzHgvTQPuEkjqY+hrnEDc9uD+UDNjTNfW/98wJStQXg2VZFvN5&#10;HIJkzBdXJRru3NOce5jhCFXTQMm03YRpcPbWyV2PL02NYOAWS9nJJHKs+cTqyBv7Nml/nLE4GOd2&#10;ivr7J1g/AwAA//8DAFBLAwQUAAYACAAAACEAxIiyCN4AAAALAQAADwAAAGRycy9kb3ducmV2Lnht&#10;bEyPPW/CMBCG90r8B+sqdamKTaQECHEQQkWdoV26mfhIosbnJDYk8OvrTO12H4/eey7bjqZhN+xd&#10;bUnCYi6AIRVW11RK+Po8vK2AOa9Iq8YSSrijg20+e8pUqu1AR7ydfMlCCLlUSai8b1POXVGhUW5u&#10;W6Swu9jeKB/avuS6V0MINw2PhEi4UTWFC5VqcV9h8XO6Ggl2eL8bi52IXr8f5mO/646XqJPy5Xnc&#10;bYB5HP0fDJN+UIc8OJ3tlbRjjYQojpOAhkIsgU2AWCUxsPM0WS+B5xn//0P+CwAA//8DAFBLAQIt&#10;ABQABgAIAAAAIQC2gziS/gAAAOEBAAATAAAAAAAAAAAAAAAAAAAAAABbQ29udGVudF9UeXBlc10u&#10;eG1sUEsBAi0AFAAGAAgAAAAhADj9If/WAAAAlAEAAAsAAAAAAAAAAAAAAAAALwEAAF9yZWxzLy5y&#10;ZWxzUEsBAi0AFAAGAAgAAAAhAErJOHsnAgAAUQQAAA4AAAAAAAAAAAAAAAAALgIAAGRycy9lMm9E&#10;b2MueG1sUEsBAi0AFAAGAAgAAAAhAMSIsgjeAAAACwEAAA8AAAAAAAAAAAAAAAAAgQQAAGRycy9k&#10;b3ducmV2LnhtbFBLBQYAAAAABAAEAPMAAACMBQAAAAA=&#10;" strokecolor="white">
                <v:textbox>
                  <w:txbxContent>
                    <w:p w14:paraId="48A456AE" w14:textId="77777777" w:rsidR="00A54C89" w:rsidRPr="00430E16" w:rsidRDefault="00A457C6" w:rsidP="00A457C6">
                      <w:pPr>
                        <w:jc w:val="center"/>
                        <w:rPr>
                          <w:rFonts w:ascii="Calibri" w:hAnsi="Calibri"/>
                          <w:b/>
                          <w:color w:val="007434"/>
                          <w:sz w:val="20"/>
                        </w:rPr>
                      </w:pPr>
                      <w:r w:rsidRPr="00430E16">
                        <w:rPr>
                          <w:rFonts w:ascii="Calibri" w:hAnsi="Calibri"/>
                          <w:b/>
                          <w:color w:val="007434"/>
                          <w:sz w:val="20"/>
                        </w:rPr>
                        <w:t>BOARD OF DIRECTORS MEETING</w:t>
                      </w:r>
                    </w:p>
                    <w:p w14:paraId="5120EDEC" w14:textId="58673B2A" w:rsidR="00B05937" w:rsidRPr="00B05937" w:rsidRDefault="004445AB" w:rsidP="00B05937">
                      <w:pPr>
                        <w:pStyle w:val="Heading1"/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August</w:t>
                      </w:r>
                      <w:r w:rsidR="001403C2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, 2016</w:t>
                      </w:r>
                      <w:r w:rsidR="0046302D" w:rsidRPr="00430E1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 xml:space="preserve"> at</w:t>
                      </w:r>
                      <w:r w:rsidR="0019484B" w:rsidRPr="00430E1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5</w:t>
                      </w:r>
                      <w:r w:rsidR="0019484B" w:rsidRPr="00430E1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30</w:t>
                      </w:r>
                      <w:r w:rsidR="0019484B" w:rsidRPr="00430E1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 xml:space="preserve"> p.m</w:t>
                      </w:r>
                      <w:r w:rsidR="00A54C89" w:rsidRPr="00430E1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.</w:t>
                      </w:r>
                      <w:r w:rsidR="00B05937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 xml:space="preserve"> | </w:t>
                      </w:r>
                      <w:r w:rsidR="005E7EAB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St. Olaf Church (</w:t>
                      </w:r>
                      <w:r w:rsidR="008232C6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215 8</w:t>
                      </w:r>
                      <w:r w:rsidR="005E7EAB" w:rsidRPr="005E7EAB">
                        <w:rPr>
                          <w:rFonts w:ascii="Calibri" w:hAnsi="Calibri" w:cs="Calibri"/>
                          <w:bCs w:val="0"/>
                          <w:color w:val="31849B"/>
                          <w:sz w:val="20"/>
                          <w:szCs w:val="24"/>
                        </w:rPr>
                        <w:t>th Street) - Flemming Foyer</w:t>
                      </w:r>
                    </w:p>
                    <w:p w14:paraId="1949E9D3" w14:textId="77777777" w:rsidR="00A54C89" w:rsidRPr="00430E16" w:rsidRDefault="00D358A4">
                      <w:pPr>
                        <w:pStyle w:val="BodyText"/>
                        <w:rPr>
                          <w:rFonts w:ascii="Calibri" w:hAnsi="Calibri" w:cs="Calibri"/>
                          <w:bCs w:val="0"/>
                          <w:color w:val="009999"/>
                          <w:sz w:val="20"/>
                          <w:szCs w:val="24"/>
                        </w:rPr>
                      </w:pPr>
                      <w:r w:rsidRPr="00430E16">
                        <w:rPr>
                          <w:rFonts w:ascii="Calibri" w:hAnsi="Calibri" w:cs="Calibri"/>
                          <w:bCs w:val="0"/>
                          <w:color w:val="006600"/>
                          <w:sz w:val="20"/>
                          <w:szCs w:val="24"/>
                        </w:rPr>
                        <w:t xml:space="preserve">Phone: </w:t>
                      </w:r>
                      <w:r w:rsidR="00A54C89" w:rsidRPr="00430E16">
                        <w:rPr>
                          <w:rFonts w:ascii="Calibri" w:hAnsi="Calibri" w:cs="Calibri"/>
                          <w:bCs w:val="0"/>
                          <w:color w:val="006600"/>
                          <w:sz w:val="20"/>
                          <w:szCs w:val="24"/>
                        </w:rPr>
                        <w:t>(612) 659-1279; Online:</w:t>
                      </w:r>
                      <w:r w:rsidR="00A54C89" w:rsidRPr="00430E16">
                        <w:rPr>
                          <w:rFonts w:ascii="Calibri" w:hAnsi="Calibri" w:cs="Calibri"/>
                          <w:bCs w:val="0"/>
                          <w:color w:val="99CC00"/>
                          <w:sz w:val="20"/>
                          <w:szCs w:val="24"/>
                        </w:rPr>
                        <w:t xml:space="preserve"> </w:t>
                      </w:r>
                      <w:hyperlink r:id="rId8" w:history="1">
                        <w:r w:rsidR="00A54C89" w:rsidRPr="00430E16">
                          <w:rPr>
                            <w:rStyle w:val="Hyperlink"/>
                            <w:rFonts w:ascii="Calibri" w:hAnsi="Calibri" w:cs="Calibri"/>
                            <w:color w:val="31849B"/>
                            <w:sz w:val="20"/>
                            <w:szCs w:val="24"/>
                          </w:rPr>
                          <w:t>www.thedmna.org</w:t>
                        </w:r>
                      </w:hyperlink>
                    </w:p>
                    <w:p w14:paraId="439C10AE" w14:textId="77777777" w:rsidR="00A54C89" w:rsidRPr="003F777F" w:rsidRDefault="004726DC" w:rsidP="00356055">
                      <w:pPr>
                        <w:pStyle w:val="BodyText"/>
                        <w:rPr>
                          <w:rFonts w:ascii="Calibri" w:hAnsi="Calibri" w:cs="Arial"/>
                          <w:bCs w:val="0"/>
                          <w:i/>
                          <w:iCs/>
                          <w:color w:val="006600"/>
                          <w:sz w:val="16"/>
                          <w:szCs w:val="16"/>
                        </w:rPr>
                      </w:pPr>
                      <w:r w:rsidRPr="003F777F">
                        <w:rPr>
                          <w:rFonts w:ascii="Calibri" w:hAnsi="Calibri" w:cs="Arial"/>
                          <w:bCs w:val="0"/>
                          <w:i/>
                          <w:iCs/>
                          <w:color w:val="006600"/>
                          <w:sz w:val="16"/>
                          <w:szCs w:val="16"/>
                        </w:rPr>
                        <w:t>The mission of the DMNA is to</w:t>
                      </w:r>
                      <w:r w:rsidR="00A54C89" w:rsidRPr="003F777F">
                        <w:rPr>
                          <w:rFonts w:ascii="Calibri" w:hAnsi="Calibri" w:cs="Arial"/>
                          <w:bCs w:val="0"/>
                          <w:i/>
                          <w:iCs/>
                          <w:color w:val="006600"/>
                          <w:sz w:val="16"/>
                          <w:szCs w:val="16"/>
                        </w:rPr>
                        <w:t xml:space="preserve"> promote the common good and general welfare of the residents, businesses, and employees of Downtown Minneapolis</w:t>
                      </w:r>
                      <w:r w:rsidR="001A013B" w:rsidRPr="003F777F">
                        <w:rPr>
                          <w:rFonts w:ascii="Calibri" w:hAnsi="Calibri" w:cs="Arial"/>
                          <w:bCs w:val="0"/>
                          <w:i/>
                          <w:iCs/>
                          <w:color w:val="006600"/>
                          <w:sz w:val="16"/>
                          <w:szCs w:val="16"/>
                        </w:rPr>
                        <w:t>.</w:t>
                      </w:r>
                    </w:p>
                    <w:p w14:paraId="7B26FF7F" w14:textId="6E48DAD7" w:rsidR="000E13AD" w:rsidRPr="00C85EFB" w:rsidRDefault="000E13AD" w:rsidP="00C85EFB">
                      <w:pPr>
                        <w:pStyle w:val="BodyText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3D54CA">
                        <w:rPr>
                          <w:rFonts w:ascii="Calibri" w:hAnsi="Calibri" w:cs="Calibri"/>
                          <w:sz w:val="16"/>
                          <w:szCs w:val="16"/>
                        </w:rPr>
                        <w:t>Board Members:</w:t>
                      </w:r>
                      <w:r w:rsidRPr="003D54C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D54CA">
                        <w:rPr>
                          <w:rFonts w:ascii="Calibri" w:hAnsi="Calibri" w:cs="Calibri"/>
                          <w:sz w:val="16"/>
                          <w:szCs w:val="16"/>
                        </w:rPr>
                        <w:t>Nick Cichowicz (Chair), Dan Collison, Kevin Frazell, Laurie Jones, Pam McCrea</w:t>
                      </w:r>
                      <w:r w:rsidR="00213DAF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(Treasurer)</w:t>
                      </w:r>
                      <w:r w:rsidRPr="003D54CA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r w:rsidR="00C85EFB">
                        <w:rPr>
                          <w:rFonts w:ascii="Calibri" w:hAnsi="Calibri" w:cs="Calibri"/>
                          <w:sz w:val="16"/>
                          <w:szCs w:val="16"/>
                        </w:rPr>
                        <w:t>Travis Nor</w:t>
                      </w:r>
                      <w:r w:rsidR="00A70C2E">
                        <w:rPr>
                          <w:rFonts w:ascii="Calibri" w:hAnsi="Calibri" w:cs="Calibri"/>
                          <w:sz w:val="16"/>
                          <w:szCs w:val="16"/>
                        </w:rPr>
                        <w:t>d</w:t>
                      </w:r>
                      <w:r w:rsidR="00C85EFB">
                        <w:rPr>
                          <w:rFonts w:ascii="Calibri" w:hAnsi="Calibri" w:cs="Calibri"/>
                          <w:sz w:val="16"/>
                          <w:szCs w:val="16"/>
                        </w:rPr>
                        <w:t>ga</w:t>
                      </w:r>
                      <w:r w:rsidR="00A70C2E">
                        <w:rPr>
                          <w:rFonts w:ascii="Calibri" w:hAnsi="Calibri" w:cs="Calibri"/>
                          <w:sz w:val="16"/>
                          <w:szCs w:val="16"/>
                        </w:rPr>
                        <w:t>a</w:t>
                      </w:r>
                      <w:r w:rsidR="00C85EFB">
                        <w:rPr>
                          <w:rFonts w:ascii="Calibri" w:hAnsi="Calibri" w:cs="Calibri"/>
                          <w:sz w:val="16"/>
                          <w:szCs w:val="16"/>
                        </w:rPr>
                        <w:t>rd,</w:t>
                      </w:r>
                      <w:r w:rsidR="00A70C2E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3D54CA">
                        <w:rPr>
                          <w:rFonts w:ascii="Calibri" w:hAnsi="Calibri" w:cs="Calibri"/>
                          <w:sz w:val="16"/>
                          <w:szCs w:val="16"/>
                        </w:rPr>
                        <w:t>Carletta Sweet (Secretary), Joe Tamburino (Vice Chair)</w:t>
                      </w:r>
                    </w:p>
                    <w:p w14:paraId="2224AC64" w14:textId="77777777" w:rsidR="00A54C89" w:rsidRDefault="00A54C8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55DACC6" wp14:editId="7373F55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6112" cy="1106424"/>
            <wp:effectExtent l="0" t="0" r="0" b="0"/>
            <wp:wrapTopAndBottom/>
            <wp:docPr id="4" name="Picture 4" descr="CAPKC3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KC3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12" cy="110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A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58D3" wp14:editId="63998AA4">
                <wp:simplePos x="0" y="0"/>
                <wp:positionH relativeFrom="column">
                  <wp:posOffset>86360</wp:posOffset>
                </wp:positionH>
                <wp:positionV relativeFrom="paragraph">
                  <wp:posOffset>60960</wp:posOffset>
                </wp:positionV>
                <wp:extent cx="1285875" cy="1455420"/>
                <wp:effectExtent l="63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3F986" w14:textId="39F9EACA" w:rsidR="00356055" w:rsidRDefault="003560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158D3" id="Text Box 8" o:spid="_x0000_s1027" type="#_x0000_t202" style="position:absolute;margin-left:6.8pt;margin-top:4.8pt;width:101.25pt;height:11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/mggIAABUFAAAOAAAAZHJzL2Uyb0RvYy54bWysVFtv2yAUfp+0/4B4T32R3dhWnapN5mlS&#10;d5Ha/QBicIyGAQGN3U377zvgJM26TZqm+QFzOXzn8n2Hq+tpEGjPjOVK1ji5iDFislWUy12NPz80&#10;iwIj64ikRCjJavzELL5evX51NeqKpapXgjKDAETaatQ17p3TVRTZtmcDsRdKMwmHnTIDcbA0u4ga&#10;MgL6IKI0ji+jURmqjWqZtbC7mQ/xKuB3HWvdx66zzCFRY4jNhdGEcevHaHVFqp0huuftIQzyD1EM&#10;hEtweoLaEEfQo+G/QA28Ncqqzl20aohU1/GWhRwgmyR+kc19TzQLuUBxrD6Vyf4/2PbD/pNBnNY4&#10;xUiSASh6YJNDt2pCha/OqG0FRvcazNwE28ByyNTqO9V+sUiqdU/kjt0Yo8aeEQrRJf5mdHZ1xrEe&#10;ZDu+VxTckEenAtDUmcGXDoqBAB1Yejox40Npvcu0yItljlELZ0mW51kauItIdbyujXVvmRqQn9TY&#10;APUBnuzvrPPhkOpo4r1ZJThtuBBhYXbbtTBoT0AmTfhCBi/MhPTGUvlrM+K8A1GCD3/m4w20fyuT&#10;NItv03LRXBbLRdZk+aJcxsUiTsrb8jLOymzTfPcBJlnVc0qZvOOSHSWYZH9H8aEZZvEEEaKxxmWe&#10;5jNHf0wyDt/vkhy4g44UfKhxcTIilWf2jaSQNqkc4WKeRz+HH6oMNTj+Q1WCDjz1swjctJ2C4IJI&#10;vEa2ij6BMIwC2oB9eE1g0ivzFaMROrPGEp4OjMQ7CdIqkyzzjRwWWb4EHSBzfrI9PyGyBaAaO4zm&#10;6drNzf+oDd/14Oco5huQY8ODUJ5jOogYei9kdHgnfHOfr4PV82u2+gEAAP//AwBQSwMEFAAGAAgA&#10;AAAhAHyFOYPdAAAACAEAAA8AAABkcnMvZG93bnJldi54bWxMj9FKw0AQRd8F/2EZwTe7SQMxjdkU&#10;UQRFKLT6AZvdaRLMzsbstol/7/hkn2Yu93LnTLVd3CDOOIXek4J0lYBAMt721Cr4/Hi5K0CEqMnq&#10;wRMq+MEA2/r6qtKl9TPt8XyIreASCqVW0MU4llIG06HTYeVHJPaOfnI6spxaaSc9c7kb5DpJcul0&#10;T3yh0yM+dWi+Dien4Lmfmm/js9f8/n1jdvtwnN92Uqnbm+XxAUTEJf6H4Q+f0aFmpsafyAYxsM5y&#10;TirY8GB7neYpiIaXrChA1pW8fKD+BQAA//8DAFBLAQItABQABgAIAAAAIQC2gziS/gAAAOEBAAAT&#10;AAAAAAAAAAAAAAAAAAAAAABbQ29udGVudF9UeXBlc10ueG1sUEsBAi0AFAAGAAgAAAAhADj9If/W&#10;AAAAlAEAAAsAAAAAAAAAAAAAAAAALwEAAF9yZWxzLy5yZWxzUEsBAi0AFAAGAAgAAAAhAMkBz+aC&#10;AgAAFQUAAA4AAAAAAAAAAAAAAAAALgIAAGRycy9lMm9Eb2MueG1sUEsBAi0AFAAGAAgAAAAhAHyF&#10;OYPdAAAACAEAAA8AAAAAAAAAAAAAAAAA3AQAAGRycy9kb3ducmV2LnhtbFBLBQYAAAAABAAEAPMA&#10;AADmBQAAAAA=&#10;" stroked="f">
                <v:textbox style="mso-fit-shape-to-text:t">
                  <w:txbxContent>
                    <w:p w14:paraId="47E3F986" w14:textId="39F9EACA" w:rsidR="00356055" w:rsidRDefault="00356055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459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8848"/>
      </w:tblGrid>
      <w:tr w:rsidR="00F24E93" w:rsidRPr="00DA787F" w14:paraId="0B11EEAC" w14:textId="77777777" w:rsidTr="00F24E93">
        <w:trPr>
          <w:trHeight w:val="360"/>
        </w:trPr>
        <w:tc>
          <w:tcPr>
            <w:tcW w:w="10620" w:type="dxa"/>
            <w:gridSpan w:val="2"/>
            <w:tcBorders>
              <w:top w:val="nil"/>
              <w:left w:val="nil"/>
              <w:bottom w:val="single" w:sz="4" w:space="0" w:color="003366"/>
              <w:right w:val="nil"/>
            </w:tcBorders>
          </w:tcPr>
          <w:p w14:paraId="1AF02D98" w14:textId="6608B4E1" w:rsidR="00F24E93" w:rsidRPr="000E13AD" w:rsidRDefault="00F24E93" w:rsidP="008241BC">
            <w:pPr>
              <w:pStyle w:val="Heading3"/>
              <w:framePr w:hSpace="0" w:wrap="auto" w:vAnchor="margin" w:hAnchor="text" w:xAlign="left" w:yAlign="inline"/>
              <w:rPr>
                <w:rFonts w:ascii="Calibri" w:hAnsi="Calibri" w:cs="Calibri"/>
                <w:color w:val="31849B"/>
                <w:sz w:val="18"/>
                <w:szCs w:val="18"/>
              </w:rPr>
            </w:pPr>
            <w:r w:rsidRPr="00DA787F">
              <w:rPr>
                <w:rFonts w:ascii="Calibri" w:hAnsi="Calibri" w:cs="Calibri"/>
                <w:color w:val="31849B"/>
                <w:sz w:val="18"/>
                <w:szCs w:val="18"/>
              </w:rPr>
              <w:t>Agenda</w:t>
            </w:r>
            <w:r w:rsidR="0026356B">
              <w:rPr>
                <w:rFonts w:ascii="Calibri" w:hAnsi="Calibri" w:cs="Calibri"/>
                <w:color w:val="31849B"/>
                <w:sz w:val="18"/>
                <w:szCs w:val="18"/>
              </w:rPr>
              <w:t xml:space="preserve"> Updated 8.3</w:t>
            </w:r>
            <w:r>
              <w:rPr>
                <w:rFonts w:ascii="Calibri" w:hAnsi="Calibri" w:cs="Calibri"/>
                <w:color w:val="31849B"/>
                <w:sz w:val="18"/>
                <w:szCs w:val="18"/>
              </w:rPr>
              <w:t>.2016</w:t>
            </w:r>
          </w:p>
        </w:tc>
      </w:tr>
      <w:tr w:rsidR="00F24E93" w:rsidRPr="00DA787F" w14:paraId="71F03712" w14:textId="77777777" w:rsidTr="00F24E93">
        <w:trPr>
          <w:trHeight w:val="175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9FDF6C7" w14:textId="2EE85AEE" w:rsidR="00F24E93" w:rsidRPr="00DA787F" w:rsidRDefault="00C91556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5:30</w:t>
            </w:r>
            <w:r w:rsidR="00F24E93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2EF11646" w14:textId="77777777" w:rsidR="00F24E93" w:rsidRPr="00DA787F" w:rsidRDefault="00F24E93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Call to Order &amp; Introductions </w:t>
            </w:r>
          </w:p>
        </w:tc>
      </w:tr>
      <w:tr w:rsidR="00F24E93" w:rsidRPr="00DA787F" w14:paraId="253C6C1B" w14:textId="77777777" w:rsidTr="00F24E93">
        <w:trPr>
          <w:trHeight w:val="196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277D9DDC" w14:textId="36449A14" w:rsidR="00F24E93" w:rsidRDefault="00C91556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5:35</w:t>
            </w:r>
            <w:r w:rsidR="00F24E93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191DBF31" w14:textId="77777777" w:rsidR="00F24E93" w:rsidRDefault="00F24E93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Consideration of Agenda</w:t>
            </w:r>
          </w:p>
        </w:tc>
      </w:tr>
      <w:tr w:rsidR="00F24E93" w:rsidRPr="00DA787F" w14:paraId="7EF69C72" w14:textId="77777777" w:rsidTr="00F24E93">
        <w:trPr>
          <w:trHeight w:val="334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1A0C0F38" w14:textId="78F7CFD9" w:rsidR="00F24E93" w:rsidRDefault="00C91556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5:35</w:t>
            </w:r>
            <w:r w:rsidR="00F24E93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BB08ECA" w14:textId="77777777" w:rsidR="00F24E93" w:rsidRPr="00DA787F" w:rsidRDefault="00F24E93" w:rsidP="00E61816">
            <w:pPr>
              <w:rPr>
                <w:rFonts w:ascii="Calibri" w:hAnsi="Calibri" w:cs="Calibri"/>
                <w:sz w:val="18"/>
                <w:szCs w:val="18"/>
              </w:rPr>
            </w:pPr>
            <w:r w:rsidRPr="00DA787F">
              <w:rPr>
                <w:rFonts w:ascii="Calibri" w:hAnsi="Calibri" w:cs="Calibri"/>
                <w:sz w:val="18"/>
                <w:szCs w:val="18"/>
              </w:rPr>
              <w:t xml:space="preserve">Consent Agenda </w:t>
            </w:r>
          </w:p>
          <w:p w14:paraId="1F62C51C" w14:textId="1ADB6879" w:rsidR="00F24E93" w:rsidRPr="00DA787F" w:rsidRDefault="00F24E93" w:rsidP="00E61816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 w:rsidRPr="00DA787F">
              <w:rPr>
                <w:rFonts w:ascii="Calibri" w:hAnsi="Calibri" w:cs="Calibri"/>
                <w:sz w:val="18"/>
                <w:szCs w:val="18"/>
              </w:rPr>
              <w:t>Consideration of</w:t>
            </w:r>
            <w:r w:rsidR="000A25ED">
              <w:rPr>
                <w:rFonts w:ascii="Calibri" w:hAnsi="Calibri" w:cs="Calibri"/>
                <w:sz w:val="18"/>
                <w:szCs w:val="18"/>
              </w:rPr>
              <w:t xml:space="preserve"> June </w:t>
            </w:r>
            <w:r>
              <w:rPr>
                <w:rFonts w:ascii="Calibri" w:hAnsi="Calibri" w:cs="Calibri"/>
                <w:sz w:val="18"/>
                <w:szCs w:val="18"/>
              </w:rPr>
              <w:t>DMNA Board M</w:t>
            </w:r>
            <w:r w:rsidRPr="00DA787F">
              <w:rPr>
                <w:rFonts w:ascii="Calibri" w:hAnsi="Calibri" w:cs="Calibri"/>
                <w:sz w:val="18"/>
                <w:szCs w:val="18"/>
              </w:rPr>
              <w:t xml:space="preserve">eeting </w:t>
            </w: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DA787F">
              <w:rPr>
                <w:rFonts w:ascii="Calibri" w:hAnsi="Calibri" w:cs="Calibri"/>
                <w:sz w:val="18"/>
                <w:szCs w:val="18"/>
              </w:rPr>
              <w:t>inutes</w:t>
            </w:r>
          </w:p>
          <w:p w14:paraId="2B3081F7" w14:textId="4FA78830" w:rsidR="00F24E93" w:rsidRPr="00E61816" w:rsidRDefault="00F24E93" w:rsidP="00B05937">
            <w:pPr>
              <w:pStyle w:val="ListParagraph"/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 w:rsidRPr="00E61816">
              <w:rPr>
                <w:rFonts w:ascii="Calibri" w:hAnsi="Calibri" w:cs="Calibri"/>
                <w:sz w:val="18"/>
                <w:szCs w:val="18"/>
              </w:rPr>
              <w:t xml:space="preserve">Consideration of </w:t>
            </w:r>
            <w:r w:rsidR="000A25ED">
              <w:rPr>
                <w:rFonts w:ascii="Calibri" w:hAnsi="Calibri" w:cs="Calibri"/>
                <w:sz w:val="18"/>
                <w:szCs w:val="18"/>
              </w:rPr>
              <w:t>June &amp; July</w:t>
            </w:r>
            <w:r w:rsidRPr="00E61816">
              <w:rPr>
                <w:rFonts w:ascii="Calibri" w:hAnsi="Calibri" w:cs="Calibri"/>
                <w:sz w:val="18"/>
                <w:szCs w:val="18"/>
              </w:rPr>
              <w:t xml:space="preserve"> Finance Coordinator Staff Report AND Outreach &amp; Program Coordinator Staff Report</w:t>
            </w:r>
          </w:p>
        </w:tc>
      </w:tr>
      <w:tr w:rsidR="00F24E93" w:rsidRPr="00DA787F" w14:paraId="4970D5C8" w14:textId="77777777" w:rsidTr="00F24E93">
        <w:trPr>
          <w:trHeight w:val="334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5DCB8B3" w14:textId="68C83104" w:rsidR="00F24E93" w:rsidRDefault="00C91556" w:rsidP="008241B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5:35</w:t>
            </w:r>
            <w:r w:rsidR="00F24E93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0FA68B77" w14:textId="77777777" w:rsidR="00F24E93" w:rsidRDefault="00F24E93" w:rsidP="00B35C60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Financial Update</w:t>
            </w:r>
          </w:p>
          <w:p w14:paraId="6F812B8E" w14:textId="2F726EC9" w:rsidR="00305752" w:rsidRPr="0099549A" w:rsidRDefault="00F24E93" w:rsidP="0099549A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 w:rsidRPr="003F21DF">
              <w:rPr>
                <w:rFonts w:ascii="Calibri" w:hAnsi="Calibri" w:cs="Calibri"/>
                <w:sz w:val="18"/>
                <w:szCs w:val="18"/>
              </w:rPr>
              <w:t xml:space="preserve">Approval of </w:t>
            </w:r>
            <w:r w:rsidR="000A25ED">
              <w:rPr>
                <w:rFonts w:ascii="Calibri" w:hAnsi="Calibri" w:cs="Calibri"/>
                <w:sz w:val="18"/>
                <w:szCs w:val="18"/>
              </w:rPr>
              <w:t>June &amp; July</w:t>
            </w:r>
            <w:r w:rsidRPr="003F21DF">
              <w:rPr>
                <w:rFonts w:ascii="Calibri" w:hAnsi="Calibri" w:cs="Calibri"/>
                <w:sz w:val="18"/>
                <w:szCs w:val="18"/>
              </w:rPr>
              <w:t xml:space="preserve"> Financials</w:t>
            </w:r>
          </w:p>
        </w:tc>
      </w:tr>
      <w:tr w:rsidR="00AE1A21" w:rsidRPr="00DA787F" w14:paraId="24450410" w14:textId="77777777" w:rsidTr="00F24E93">
        <w:trPr>
          <w:trHeight w:val="334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1EA1E16A" w14:textId="3BDF23C4" w:rsidR="00AE1A21" w:rsidRDefault="00AE1A21" w:rsidP="00AE1A21">
            <w:pPr>
              <w:tabs>
                <w:tab w:val="left" w:pos="12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5:40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F109E43" w14:textId="77777777" w:rsidR="00AE1A21" w:rsidRDefault="00AE1A21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Public Comment </w:t>
            </w:r>
          </w:p>
          <w:p w14:paraId="435162B8" w14:textId="1B946C59" w:rsidR="00AE1A21" w:rsidRDefault="00AE1A21" w:rsidP="00AE1A21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 w:rsidRPr="00E31EAF"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  <w:t xml:space="preserve">Please use this time to provide input to the Board on tonight’s agenda or </w:t>
            </w:r>
            <w:r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  <w:t>other issues</w:t>
            </w:r>
            <w:r w:rsidRPr="00E31EAF"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  <w:t>. The DMNA encourages an ongoing dialogue so the Board can be aware of membership ideas and input.</w:t>
            </w:r>
            <w:r w:rsidRPr="00E31EAF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</w:t>
            </w:r>
          </w:p>
        </w:tc>
      </w:tr>
      <w:tr w:rsidR="00AE1A21" w:rsidRPr="00DA787F" w14:paraId="2D80111F" w14:textId="77777777" w:rsidTr="00AE1A21">
        <w:trPr>
          <w:trHeight w:val="545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2DB65DAF" w14:textId="1B1CE9BD" w:rsidR="00AE1A21" w:rsidRDefault="00AE1A21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5:45 pm 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ED61851" w14:textId="77777777" w:rsidR="00AE1A21" w:rsidRDefault="00AE1A21" w:rsidP="00AE1A21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Restorative Justice Community Action </w:t>
            </w:r>
          </w:p>
          <w:p w14:paraId="4834D299" w14:textId="776282A0" w:rsidR="00AE1A21" w:rsidRDefault="00AE1A21" w:rsidP="00AE1A21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 w:rsidRPr="00E31EAF"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  <w:t xml:space="preserve">resentation from organization staff on RJCA’s restorative justice work in Downtown Minneapolis </w:t>
            </w:r>
          </w:p>
        </w:tc>
      </w:tr>
      <w:tr w:rsidR="00AE1A21" w:rsidRPr="00DA787F" w14:paraId="0B770C4D" w14:textId="77777777" w:rsidTr="0099549A">
        <w:trPr>
          <w:trHeight w:val="347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D20BA1D" w14:textId="523F3102" w:rsidR="00AE1A21" w:rsidRDefault="00AE1A21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6:00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B90C233" w14:textId="4B3AF8BA" w:rsidR="00AE1A21" w:rsidRPr="00DA04B0" w:rsidRDefault="00AE1A21" w:rsidP="00AE1A21">
            <w:pPr>
              <w:ind w:left="12"/>
              <w:rPr>
                <w:rFonts w:ascii="Calibri" w:hAnsi="Calibri" w:cs="Calibri"/>
                <w:bCs/>
                <w:i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Update from CM Frey</w:t>
            </w:r>
          </w:p>
        </w:tc>
      </w:tr>
      <w:tr w:rsidR="00AE1A21" w:rsidRPr="00DA787F" w14:paraId="4528CA3A" w14:textId="77777777" w:rsidTr="00F24E93">
        <w:trPr>
          <w:trHeight w:val="334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0A8412EA" w14:textId="6B9BDFC6" w:rsidR="00AE1A21" w:rsidRDefault="0099549A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6:1</w:t>
            </w:r>
            <w:r w:rsidR="006B1A48">
              <w:rPr>
                <w:rFonts w:ascii="Calibri" w:hAnsi="Calibri" w:cs="Calibri"/>
                <w:sz w:val="18"/>
                <w:szCs w:val="18"/>
              </w:rPr>
              <w:t>5</w:t>
            </w:r>
            <w:r w:rsidR="00AE1A21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0CB08B6F" w14:textId="214FAEAF" w:rsidR="00AE1A21" w:rsidRDefault="00AE1A21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Liquor License Update</w:t>
            </w:r>
            <w:r w:rsidR="006B1A48">
              <w:rPr>
                <w:rFonts w:ascii="Calibri" w:hAnsi="Calibri" w:cs="Calibri"/>
                <w:sz w:val="18"/>
                <w:szCs w:val="18"/>
              </w:rPr>
              <w:t xml:space="preserve"> Presented by Alcohol Compliance Services</w:t>
            </w:r>
          </w:p>
          <w:p w14:paraId="25D685FA" w14:textId="03D24A68" w:rsidR="00AE1A21" w:rsidRPr="00AE1A21" w:rsidRDefault="00AE1A21" w:rsidP="0099549A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1A21">
              <w:rPr>
                <w:rFonts w:ascii="Calibri" w:hAnsi="Calibri" w:cs="Calibri"/>
                <w:sz w:val="18"/>
                <w:szCs w:val="18"/>
              </w:rPr>
              <w:t>EagleBolt</w:t>
            </w:r>
            <w:proofErr w:type="spellEnd"/>
            <w:r w:rsidRPr="00AE1A21">
              <w:rPr>
                <w:rFonts w:ascii="Calibri" w:hAnsi="Calibri" w:cs="Calibri"/>
                <w:sz w:val="18"/>
                <w:szCs w:val="18"/>
              </w:rPr>
              <w:t xml:space="preserve"> Bar @ 515 Washington Avenue S.,</w:t>
            </w:r>
            <w:r w:rsidR="006B1A48">
              <w:rPr>
                <w:rFonts w:ascii="Calibri" w:hAnsi="Calibri" w:cs="Calibri"/>
                <w:sz w:val="18"/>
                <w:szCs w:val="18"/>
              </w:rPr>
              <w:t xml:space="preserve"> seeks</w:t>
            </w:r>
            <w:r w:rsidRPr="00AE1A21">
              <w:rPr>
                <w:rFonts w:ascii="Calibri" w:hAnsi="Calibri" w:cs="Calibri"/>
                <w:sz w:val="18"/>
                <w:szCs w:val="18"/>
              </w:rPr>
              <w:t xml:space="preserve"> a regular expansion of premises outdoors to increase the size of their existing surface patio (will lose some stalls in their parking lot); no live entertainment</w:t>
            </w:r>
          </w:p>
          <w:p w14:paraId="3F60A1F4" w14:textId="5BC376A1" w:rsidR="00AE1A21" w:rsidRPr="00AE1A21" w:rsidRDefault="006B1A48" w:rsidP="0099549A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for outdoors is requested.</w:t>
            </w:r>
          </w:p>
          <w:p w14:paraId="0ADAA7BD" w14:textId="58EC1DA0" w:rsidR="00AE1A21" w:rsidRPr="00AE1A21" w:rsidRDefault="00AE1A21" w:rsidP="0099549A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E1A21">
              <w:rPr>
                <w:rFonts w:ascii="Calibri" w:hAnsi="Calibri" w:cs="Calibri"/>
                <w:sz w:val="18"/>
                <w:szCs w:val="18"/>
              </w:rPr>
              <w:t>Abiitan</w:t>
            </w:r>
            <w:proofErr w:type="spellEnd"/>
            <w:r w:rsidRPr="00AE1A21">
              <w:rPr>
                <w:rFonts w:ascii="Calibri" w:hAnsi="Calibri" w:cs="Calibri"/>
                <w:sz w:val="18"/>
                <w:szCs w:val="18"/>
              </w:rPr>
              <w:t xml:space="preserve"> Mill City (</w:t>
            </w:r>
            <w:proofErr w:type="spellStart"/>
            <w:r w:rsidRPr="00AE1A21">
              <w:rPr>
                <w:rFonts w:ascii="Calibri" w:hAnsi="Calibri" w:cs="Calibri"/>
                <w:sz w:val="18"/>
                <w:szCs w:val="18"/>
              </w:rPr>
              <w:t>Ecumen</w:t>
            </w:r>
            <w:proofErr w:type="spellEnd"/>
            <w:r w:rsidRPr="00AE1A21">
              <w:rPr>
                <w:rFonts w:ascii="Calibri" w:hAnsi="Calibri" w:cs="Calibri"/>
                <w:sz w:val="18"/>
                <w:szCs w:val="18"/>
              </w:rPr>
              <w:t>) at 428 S. 2nd Street, they would like an on-sale liquor license class E or D (one musician playing non-amplified) for their ground floor restaurant, café, and bar area, includ</w:t>
            </w:r>
            <w:r w:rsidR="006B1A48">
              <w:rPr>
                <w:rFonts w:ascii="Calibri" w:hAnsi="Calibri" w:cs="Calibri"/>
                <w:sz w:val="18"/>
                <w:szCs w:val="18"/>
              </w:rPr>
              <w:t>ing two adjacent outdoor patios.</w:t>
            </w:r>
          </w:p>
          <w:p w14:paraId="1BBE5E6D" w14:textId="2E7AB616" w:rsidR="00AE1A21" w:rsidRPr="00AE1A21" w:rsidRDefault="00AE1A21" w:rsidP="00D65AE2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 w:rsidRPr="00AE1A21">
              <w:rPr>
                <w:rFonts w:ascii="Calibri" w:hAnsi="Calibri" w:cs="Calibri"/>
                <w:sz w:val="18"/>
                <w:szCs w:val="18"/>
              </w:rPr>
              <w:t>Lumber Exchange building @ 10 S. 5th Street, an event center located</w:t>
            </w:r>
            <w:r w:rsidR="006B1A48">
              <w:rPr>
                <w:rFonts w:ascii="Calibri" w:hAnsi="Calibri" w:cs="Calibri"/>
                <w:sz w:val="18"/>
                <w:szCs w:val="18"/>
              </w:rPr>
              <w:t xml:space="preserve"> in the interior atrium seeks </w:t>
            </w:r>
            <w:r w:rsidRPr="00AE1A21">
              <w:rPr>
                <w:rFonts w:ascii="Calibri" w:hAnsi="Calibri" w:cs="Calibri"/>
                <w:sz w:val="18"/>
                <w:szCs w:val="18"/>
              </w:rPr>
              <w:t>a class A or B on-sale liquor license (currently hosting some rentals as The Fountain Room); no outdoor area. The owner/operators</w:t>
            </w:r>
            <w:r w:rsidR="00D65AE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E1A21">
              <w:rPr>
                <w:rFonts w:ascii="Calibri" w:hAnsi="Calibri" w:cs="Calibri"/>
                <w:sz w:val="18"/>
                <w:szCs w:val="18"/>
              </w:rPr>
              <w:t xml:space="preserve">are the same folks </w:t>
            </w:r>
            <w:r w:rsidR="006B1A48" w:rsidRPr="00D65AE2">
              <w:rPr>
                <w:rFonts w:ascii="Calibri" w:hAnsi="Calibri" w:cs="Calibri"/>
                <w:sz w:val="18"/>
                <w:szCs w:val="18"/>
              </w:rPr>
              <w:t>as The Pour House.</w:t>
            </w:r>
          </w:p>
          <w:p w14:paraId="07D65934" w14:textId="7C2AA669" w:rsidR="00AE1A21" w:rsidRPr="00DA04B0" w:rsidRDefault="00AE1A21" w:rsidP="00AE1A2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1A48" w:rsidRPr="00DA787F" w14:paraId="2D71465D" w14:textId="77777777" w:rsidTr="00D16C8B">
        <w:trPr>
          <w:trHeight w:val="334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02E1DCA5" w14:textId="431967E7" w:rsidR="006B1A48" w:rsidRDefault="006B1A48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  <w:r w:rsidRPr="00DA787F">
              <w:rPr>
                <w:rFonts w:ascii="Calibri" w:hAnsi="Calibri" w:cs="Calibri"/>
                <w:sz w:val="18"/>
                <w:szCs w:val="18"/>
              </w:rPr>
              <w:t>:</w:t>
            </w:r>
            <w:r w:rsidR="0099549A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0 </w:t>
            </w:r>
            <w:r w:rsidRPr="00DA787F">
              <w:rPr>
                <w:rFonts w:ascii="Calibri" w:hAnsi="Calibri" w:cs="Calibri"/>
                <w:sz w:val="18"/>
                <w:szCs w:val="18"/>
              </w:rPr>
              <w:t>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14EF6562" w14:textId="77777777" w:rsidR="006B1A48" w:rsidRDefault="006B1A48" w:rsidP="00AE1A21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 w:rsidRPr="00113A73">
              <w:rPr>
                <w:rFonts w:ascii="Calibri" w:hAnsi="Calibri" w:cs="Calibri"/>
                <w:sz w:val="18"/>
                <w:szCs w:val="18"/>
              </w:rPr>
              <w:t xml:space="preserve">Land Use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Committee Report </w:t>
            </w:r>
          </w:p>
          <w:p w14:paraId="3F1129E2" w14:textId="77777777" w:rsidR="006B1A48" w:rsidRDefault="006B1A48" w:rsidP="00AE1A21">
            <w:pPr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r w:rsidRPr="00DF5EEE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Unless noted otherwise, time for </w:t>
            </w:r>
            <w:r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Land Use</w:t>
            </w:r>
            <w:r w:rsidRPr="00DF5EEE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presentati</w:t>
            </w:r>
            <w:r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ons include Q&amp;A </w:t>
            </w:r>
            <w:proofErr w:type="gramStart"/>
            <w:r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from</w:t>
            </w:r>
            <w:proofErr w:type="gramEnd"/>
            <w:r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the Board. The floor will open for questions at the discretion of the Board. Visit the </w:t>
            </w:r>
            <w:hyperlink r:id="rId10" w:history="1">
              <w:r w:rsidRPr="00DB7891">
                <w:rPr>
                  <w:rStyle w:val="Hyperlink"/>
                  <w:rFonts w:ascii="Calibri" w:hAnsi="Calibri" w:cs="Calibri"/>
                  <w:i/>
                  <w:sz w:val="18"/>
                  <w:szCs w:val="18"/>
                </w:rPr>
                <w:t>Land Use Committee page</w:t>
              </w:r>
            </w:hyperlink>
            <w:r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for more information. </w:t>
            </w:r>
          </w:p>
          <w:p w14:paraId="450DFA5B" w14:textId="140BA66C" w:rsidR="006B1A48" w:rsidRDefault="006B1A48" w:rsidP="00AE1A21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 on Ryan’s tower at </w:t>
            </w:r>
            <w:r w:rsidR="00C8718D">
              <w:rPr>
                <w:rFonts w:ascii="Calibri" w:hAnsi="Calibri" w:cs="Calibri"/>
                <w:sz w:val="18"/>
                <w:szCs w:val="18"/>
              </w:rPr>
              <w:t>728 4</w:t>
            </w:r>
            <w:r w:rsidR="00C8718D" w:rsidRPr="00C8718D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C8718D">
              <w:rPr>
                <w:rFonts w:ascii="Calibri" w:hAnsi="Calibri" w:cs="Calibri"/>
                <w:sz w:val="18"/>
                <w:szCs w:val="18"/>
              </w:rPr>
              <w:t xml:space="preserve"> Street</w:t>
            </w:r>
          </w:p>
          <w:p w14:paraId="26C9F1B2" w14:textId="21B912D8" w:rsidR="006B1A48" w:rsidRDefault="006B1A48" w:rsidP="00AE1A21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Will host joint forum with Elliot Park on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Samatar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Crossing, a proposed new connection between Downtown &amp; Cedar Riverside using the old 5</w:t>
            </w:r>
            <w:r w:rsidRPr="006B1A48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Street freeway ramp. </w:t>
            </w:r>
          </w:p>
          <w:p w14:paraId="5F574376" w14:textId="709D6A93" w:rsidR="006B1A48" w:rsidRDefault="006B1A48" w:rsidP="00AE1A21">
            <w:pPr>
              <w:numPr>
                <w:ilvl w:val="0"/>
                <w:numId w:val="1"/>
              </w:numPr>
              <w:ind w:left="432" w:hanging="18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Update on continued dog relief management discussion</w:t>
            </w:r>
          </w:p>
          <w:p w14:paraId="2DDA5EBD" w14:textId="0AA4E750" w:rsidR="006B1A48" w:rsidRDefault="006B1A48" w:rsidP="006B1A48">
            <w:pPr>
              <w:ind w:left="1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September Topic: 800 Washington Ave – Proposed 10</w:t>
            </w:r>
            <w:r w:rsidRPr="006B1A48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story</w:t>
            </w:r>
          </w:p>
        </w:tc>
      </w:tr>
      <w:tr w:rsidR="006B1A48" w:rsidRPr="00DA787F" w14:paraId="213B9133" w14:textId="77777777" w:rsidTr="00052A99">
        <w:trPr>
          <w:trHeight w:val="218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7B8EC848" w14:textId="56044F2A" w:rsidR="006B1A48" w:rsidRDefault="0099549A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6:45</w:t>
            </w:r>
            <w:r w:rsidR="006B1A48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FA5AAA9" w14:textId="77777777" w:rsidR="006B1A48" w:rsidRPr="00570FC0" w:rsidRDefault="006B1A48" w:rsidP="00AE1A21">
            <w:pPr>
              <w:rPr>
                <w:rFonts w:ascii="Calibri" w:hAnsi="Calibri" w:cs="Calibri"/>
                <w:sz w:val="18"/>
                <w:szCs w:val="18"/>
              </w:rPr>
            </w:pPr>
            <w:r w:rsidRPr="00570FC0">
              <w:rPr>
                <w:rFonts w:ascii="Calibri" w:hAnsi="Calibri" w:cs="Calibri"/>
                <w:sz w:val="18"/>
                <w:szCs w:val="18"/>
              </w:rPr>
              <w:t>Misc. Business</w:t>
            </w:r>
          </w:p>
          <w:p w14:paraId="515055CB" w14:textId="78E0DBB8" w:rsidR="006B1A48" w:rsidRDefault="0026356B" w:rsidP="00AE1A2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Annual Meeting Planning Group </w:t>
            </w:r>
            <w:r w:rsidR="006B1A48">
              <w:rPr>
                <w:rFonts w:ascii="Calibri" w:hAnsi="Calibri" w:cs="Calibri"/>
                <w:sz w:val="18"/>
                <w:szCs w:val="18"/>
              </w:rPr>
              <w:t>Update</w:t>
            </w:r>
          </w:p>
          <w:p w14:paraId="3170B3A1" w14:textId="332BB239" w:rsidR="00A54A4B" w:rsidRDefault="00A54A4B" w:rsidP="00AE1A2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 from “Governance” group on proposed changes to the number of DMNA </w:t>
            </w:r>
            <w:r w:rsidR="0026356B">
              <w:rPr>
                <w:rFonts w:ascii="Calibri" w:hAnsi="Calibri" w:cs="Calibri"/>
                <w:sz w:val="18"/>
                <w:szCs w:val="18"/>
              </w:rPr>
              <w:t xml:space="preserve">Board </w:t>
            </w:r>
            <w:r>
              <w:rPr>
                <w:rFonts w:ascii="Calibri" w:hAnsi="Calibri" w:cs="Calibri"/>
                <w:sz w:val="18"/>
                <w:szCs w:val="18"/>
              </w:rPr>
              <w:t>seats</w:t>
            </w:r>
          </w:p>
          <w:p w14:paraId="11DFE105" w14:textId="364DE9B9" w:rsidR="0099549A" w:rsidRDefault="00D65AE2" w:rsidP="0099549A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Timing and interest</w:t>
            </w:r>
            <w:r w:rsidR="0099549A">
              <w:rPr>
                <w:rFonts w:ascii="Calibri" w:hAnsi="Calibri" w:cs="Calibri"/>
                <w:sz w:val="18"/>
                <w:szCs w:val="18"/>
              </w:rPr>
              <w:t xml:space="preserve"> in supporting proposed DMNA forums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on</w:t>
            </w:r>
            <w:r w:rsidR="0099549A">
              <w:rPr>
                <w:rFonts w:ascii="Calibri" w:hAnsi="Calibri" w:cs="Calibri"/>
                <w:sz w:val="18"/>
                <w:szCs w:val="18"/>
              </w:rPr>
              <w:t>: (A) Fall Candidate Forum (B) Property Taxes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(C) Other?</w:t>
            </w:r>
          </w:p>
          <w:p w14:paraId="7A937BA4" w14:textId="77777777" w:rsidR="006B1A48" w:rsidRDefault="006B1A48" w:rsidP="00AE1A21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Update on Police Substation Planning Efforts </w:t>
            </w:r>
          </w:p>
          <w:p w14:paraId="05B16588" w14:textId="77777777" w:rsidR="006B1A48" w:rsidRDefault="006B1A48" w:rsidP="00AE1A2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DMNA Outreach Day at Mil City Farmers Market on 8/27 – Volunteers Needed </w:t>
            </w:r>
          </w:p>
          <w:p w14:paraId="2FA67DF9" w14:textId="0E82F8A5" w:rsidR="006B1A48" w:rsidRPr="00F24E93" w:rsidRDefault="006B1A48" w:rsidP="00AE1A21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Letter of support for test Vikings game day road closures around U.S.  Bank Stadium</w:t>
            </w:r>
          </w:p>
        </w:tc>
      </w:tr>
      <w:tr w:rsidR="006B1A48" w:rsidRPr="00DA787F" w14:paraId="0C6AADB2" w14:textId="0FDF710C" w:rsidTr="00052A99">
        <w:trPr>
          <w:trHeight w:val="218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4F537EA8" w14:textId="4486E33C" w:rsidR="006B1A48" w:rsidRDefault="00A54A4B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7:30</w:t>
            </w:r>
            <w:r w:rsidR="006B1A48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C201DD8" w14:textId="77777777" w:rsidR="006B1A48" w:rsidRPr="00156CE3" w:rsidRDefault="006B1A48" w:rsidP="00AE1A21">
            <w:pPr>
              <w:rPr>
                <w:rFonts w:ascii="Calibri" w:hAnsi="Calibri" w:cs="Calibri"/>
                <w:sz w:val="18"/>
                <w:szCs w:val="18"/>
              </w:rPr>
            </w:pPr>
            <w:r w:rsidRPr="00156CE3">
              <w:rPr>
                <w:rFonts w:ascii="Calibri" w:hAnsi="Calibri" w:cs="Calibri"/>
                <w:sz w:val="18"/>
                <w:szCs w:val="18"/>
              </w:rPr>
              <w:t>Downtown Partnerships Update</w:t>
            </w:r>
          </w:p>
          <w:p w14:paraId="512ED33D" w14:textId="5725CC8C" w:rsidR="006B1A48" w:rsidRPr="00305752" w:rsidRDefault="006B1A48" w:rsidP="0099549A">
            <w:pPr>
              <w:rPr>
                <w:rFonts w:ascii="Calibri" w:hAnsi="Calibri" w:cs="Calibri"/>
                <w:sz w:val="18"/>
                <w:szCs w:val="18"/>
              </w:rPr>
            </w:pPr>
            <w:r w:rsidRPr="00880DDF"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>Please use this time to update the DMNA Board and audience on any news from partn</w:t>
            </w:r>
            <w:r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>er downtown organizations or committee</w:t>
            </w:r>
            <w:r w:rsidRPr="00880DDF"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 xml:space="preserve">/task forces on which you represent </w:t>
            </w:r>
            <w:r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>(</w:t>
            </w:r>
            <w:r w:rsidRPr="00880DDF"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>or are relevant to</w:t>
            </w:r>
            <w:r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>)</w:t>
            </w:r>
            <w:r w:rsidRPr="00880DDF">
              <w:rPr>
                <w:rFonts w:ascii="Calibri" w:hAnsi="Calibri"/>
                <w:i/>
                <w:color w:val="7F7F7F" w:themeColor="text1" w:themeTint="80"/>
                <w:sz w:val="18"/>
                <w:szCs w:val="22"/>
                <w:shd w:val="clear" w:color="auto" w:fill="FFFFFF"/>
              </w:rPr>
              <w:t xml:space="preserve"> the DMNA. </w:t>
            </w:r>
          </w:p>
        </w:tc>
      </w:tr>
      <w:tr w:rsidR="0099549A" w:rsidRPr="00DA787F" w14:paraId="6F13EFEE" w14:textId="77777777" w:rsidTr="00052A99">
        <w:trPr>
          <w:trHeight w:val="218"/>
        </w:trPr>
        <w:tc>
          <w:tcPr>
            <w:tcW w:w="1772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3A4E0CBD" w14:textId="47FFA125" w:rsidR="0099549A" w:rsidRDefault="00A54A4B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7:35</w:t>
            </w:r>
            <w:r w:rsidR="0099549A">
              <w:rPr>
                <w:rFonts w:ascii="Calibri" w:hAnsi="Calibri" w:cs="Calibri"/>
                <w:sz w:val="18"/>
                <w:szCs w:val="18"/>
              </w:rPr>
              <w:t xml:space="preserve"> pm</w:t>
            </w:r>
          </w:p>
        </w:tc>
        <w:tc>
          <w:tcPr>
            <w:tcW w:w="884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14:paraId="5F4B8400" w14:textId="1F10055D" w:rsidR="0099549A" w:rsidRPr="00156CE3" w:rsidRDefault="0099549A" w:rsidP="00AE1A2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Adjourn</w:t>
            </w:r>
            <w:r w:rsidR="00214ED8">
              <w:rPr>
                <w:rFonts w:ascii="Calibri" w:hAnsi="Calibri" w:cs="Calibri"/>
                <w:sz w:val="18"/>
                <w:szCs w:val="18"/>
              </w:rPr>
              <w:t xml:space="preserve"> to Closed Personnel Meeting (Board Members Only)</w:t>
            </w:r>
          </w:p>
        </w:tc>
      </w:tr>
    </w:tbl>
    <w:p w14:paraId="5417058E" w14:textId="68355936" w:rsidR="00C1593D" w:rsidRPr="00AF2A8A" w:rsidRDefault="00C1593D" w:rsidP="00AF2A8A">
      <w:pPr>
        <w:rPr>
          <w:rFonts w:ascii="Calibri" w:hAnsi="Calibri" w:cs="Calibri"/>
          <w:b/>
          <w:iCs/>
          <w:sz w:val="18"/>
          <w:szCs w:val="18"/>
        </w:rPr>
      </w:pPr>
      <w:bookmarkStart w:id="0" w:name="_GoBack"/>
      <w:bookmarkEnd w:id="0"/>
    </w:p>
    <w:sectPr w:rsidR="00C1593D" w:rsidRPr="00AF2A8A" w:rsidSect="00B0435E">
      <w:footerReference w:type="default" r:id="rId11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C782" w14:textId="77777777" w:rsidR="00726FC3" w:rsidRDefault="00726FC3" w:rsidP="008A6EDF">
      <w:r>
        <w:separator/>
      </w:r>
    </w:p>
  </w:endnote>
  <w:endnote w:type="continuationSeparator" w:id="0">
    <w:p w14:paraId="1BA1D4DF" w14:textId="77777777" w:rsidR="00726FC3" w:rsidRDefault="00726FC3" w:rsidP="008A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3A9F" w14:textId="77777777" w:rsidR="00B63CF7" w:rsidRDefault="00B63CF7" w:rsidP="009B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2A3B" w14:textId="77777777" w:rsidR="00726FC3" w:rsidRDefault="00726FC3" w:rsidP="008A6EDF">
      <w:r>
        <w:separator/>
      </w:r>
    </w:p>
  </w:footnote>
  <w:footnote w:type="continuationSeparator" w:id="0">
    <w:p w14:paraId="03C558F3" w14:textId="77777777" w:rsidR="00726FC3" w:rsidRDefault="00726FC3" w:rsidP="008A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41"/>
    <w:multiLevelType w:val="hybridMultilevel"/>
    <w:tmpl w:val="6464CB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1BC9"/>
    <w:multiLevelType w:val="hybridMultilevel"/>
    <w:tmpl w:val="D1765300"/>
    <w:lvl w:ilvl="0" w:tplc="040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" w15:restartNumberingAfterBreak="0">
    <w:nsid w:val="11424619"/>
    <w:multiLevelType w:val="hybridMultilevel"/>
    <w:tmpl w:val="EBA80FF0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 w15:restartNumberingAfterBreak="0">
    <w:nsid w:val="12EA593A"/>
    <w:multiLevelType w:val="hybridMultilevel"/>
    <w:tmpl w:val="8E4A3A8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1D6A2520"/>
    <w:multiLevelType w:val="hybridMultilevel"/>
    <w:tmpl w:val="B85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3FCA"/>
    <w:multiLevelType w:val="hybridMultilevel"/>
    <w:tmpl w:val="D3F296A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426D159D"/>
    <w:multiLevelType w:val="hybridMultilevel"/>
    <w:tmpl w:val="A358FB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641FB0"/>
    <w:multiLevelType w:val="hybridMultilevel"/>
    <w:tmpl w:val="A9D00074"/>
    <w:lvl w:ilvl="0" w:tplc="04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 w15:restartNumberingAfterBreak="0">
    <w:nsid w:val="517E02D6"/>
    <w:multiLevelType w:val="hybridMultilevel"/>
    <w:tmpl w:val="F0A0AE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2E13E9B"/>
    <w:multiLevelType w:val="hybridMultilevel"/>
    <w:tmpl w:val="075829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F76E1"/>
    <w:multiLevelType w:val="hybridMultilevel"/>
    <w:tmpl w:val="E0DAC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03783"/>
    <w:multiLevelType w:val="hybridMultilevel"/>
    <w:tmpl w:val="DC2C0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2E5"/>
    <w:multiLevelType w:val="hybridMultilevel"/>
    <w:tmpl w:val="8B829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D2735"/>
    <w:multiLevelType w:val="hybridMultilevel"/>
    <w:tmpl w:val="A0764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64EB"/>
    <w:multiLevelType w:val="hybridMultilevel"/>
    <w:tmpl w:val="9AFA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85305"/>
    <w:multiLevelType w:val="multilevel"/>
    <w:tmpl w:val="7AFA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13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2E"/>
    <w:rsid w:val="00000623"/>
    <w:rsid w:val="00001B39"/>
    <w:rsid w:val="00002BE5"/>
    <w:rsid w:val="00005742"/>
    <w:rsid w:val="00005E05"/>
    <w:rsid w:val="0000639B"/>
    <w:rsid w:val="0000772B"/>
    <w:rsid w:val="00011BE2"/>
    <w:rsid w:val="00012587"/>
    <w:rsid w:val="00012E8F"/>
    <w:rsid w:val="00013138"/>
    <w:rsid w:val="000153A5"/>
    <w:rsid w:val="000222BC"/>
    <w:rsid w:val="00024F3B"/>
    <w:rsid w:val="00027354"/>
    <w:rsid w:val="00035DFB"/>
    <w:rsid w:val="000376B7"/>
    <w:rsid w:val="000419CA"/>
    <w:rsid w:val="00051759"/>
    <w:rsid w:val="00052110"/>
    <w:rsid w:val="000562EC"/>
    <w:rsid w:val="00057AB6"/>
    <w:rsid w:val="00060A95"/>
    <w:rsid w:val="0006385B"/>
    <w:rsid w:val="0006788D"/>
    <w:rsid w:val="00067CE5"/>
    <w:rsid w:val="000718CB"/>
    <w:rsid w:val="00071A00"/>
    <w:rsid w:val="000747D3"/>
    <w:rsid w:val="00076152"/>
    <w:rsid w:val="00076C30"/>
    <w:rsid w:val="00077754"/>
    <w:rsid w:val="000811C0"/>
    <w:rsid w:val="000848FE"/>
    <w:rsid w:val="000866C3"/>
    <w:rsid w:val="00087AEB"/>
    <w:rsid w:val="00090404"/>
    <w:rsid w:val="00090AF1"/>
    <w:rsid w:val="00091418"/>
    <w:rsid w:val="0009252A"/>
    <w:rsid w:val="0009273E"/>
    <w:rsid w:val="000A25ED"/>
    <w:rsid w:val="000A279F"/>
    <w:rsid w:val="000A45F8"/>
    <w:rsid w:val="000A4893"/>
    <w:rsid w:val="000A549B"/>
    <w:rsid w:val="000A5CB4"/>
    <w:rsid w:val="000B0FC7"/>
    <w:rsid w:val="000B2B64"/>
    <w:rsid w:val="000B479D"/>
    <w:rsid w:val="000B4A88"/>
    <w:rsid w:val="000B5F92"/>
    <w:rsid w:val="000D4B1B"/>
    <w:rsid w:val="000D5D9E"/>
    <w:rsid w:val="000D6974"/>
    <w:rsid w:val="000D69B3"/>
    <w:rsid w:val="000D70A8"/>
    <w:rsid w:val="000E13AD"/>
    <w:rsid w:val="000E1F00"/>
    <w:rsid w:val="000E4ED0"/>
    <w:rsid w:val="000E5696"/>
    <w:rsid w:val="000F2E3A"/>
    <w:rsid w:val="000F40C4"/>
    <w:rsid w:val="000F48AA"/>
    <w:rsid w:val="000F64F8"/>
    <w:rsid w:val="000F70F0"/>
    <w:rsid w:val="001013BE"/>
    <w:rsid w:val="00101AEC"/>
    <w:rsid w:val="00101F05"/>
    <w:rsid w:val="00103ED8"/>
    <w:rsid w:val="00105D57"/>
    <w:rsid w:val="001063A7"/>
    <w:rsid w:val="00111245"/>
    <w:rsid w:val="00113A73"/>
    <w:rsid w:val="00115A17"/>
    <w:rsid w:val="00116E41"/>
    <w:rsid w:val="001302FE"/>
    <w:rsid w:val="001311D6"/>
    <w:rsid w:val="00131229"/>
    <w:rsid w:val="0013359F"/>
    <w:rsid w:val="00136AE0"/>
    <w:rsid w:val="001403C2"/>
    <w:rsid w:val="001447EB"/>
    <w:rsid w:val="00147452"/>
    <w:rsid w:val="00147E26"/>
    <w:rsid w:val="00151714"/>
    <w:rsid w:val="001524A5"/>
    <w:rsid w:val="001525B8"/>
    <w:rsid w:val="0015501A"/>
    <w:rsid w:val="00155296"/>
    <w:rsid w:val="00156CE3"/>
    <w:rsid w:val="00160EB2"/>
    <w:rsid w:val="00161A38"/>
    <w:rsid w:val="00163069"/>
    <w:rsid w:val="0016576D"/>
    <w:rsid w:val="00166833"/>
    <w:rsid w:val="001710B6"/>
    <w:rsid w:val="001742F8"/>
    <w:rsid w:val="001852B0"/>
    <w:rsid w:val="00191A83"/>
    <w:rsid w:val="00192298"/>
    <w:rsid w:val="00192F18"/>
    <w:rsid w:val="0019484B"/>
    <w:rsid w:val="00196442"/>
    <w:rsid w:val="001A013B"/>
    <w:rsid w:val="001A2266"/>
    <w:rsid w:val="001A3E9F"/>
    <w:rsid w:val="001A5669"/>
    <w:rsid w:val="001A59E9"/>
    <w:rsid w:val="001A66D3"/>
    <w:rsid w:val="001B0395"/>
    <w:rsid w:val="001B34A0"/>
    <w:rsid w:val="001C21ED"/>
    <w:rsid w:val="001C2D16"/>
    <w:rsid w:val="001C6451"/>
    <w:rsid w:val="001D2719"/>
    <w:rsid w:val="001D43A0"/>
    <w:rsid w:val="001D6745"/>
    <w:rsid w:val="001E2EDA"/>
    <w:rsid w:val="001E4B0E"/>
    <w:rsid w:val="001E748A"/>
    <w:rsid w:val="001F0764"/>
    <w:rsid w:val="001F1444"/>
    <w:rsid w:val="001F3684"/>
    <w:rsid w:val="001F42E7"/>
    <w:rsid w:val="001F7B3A"/>
    <w:rsid w:val="001F7BD1"/>
    <w:rsid w:val="00202246"/>
    <w:rsid w:val="002053E5"/>
    <w:rsid w:val="002115E0"/>
    <w:rsid w:val="00211F1D"/>
    <w:rsid w:val="00213DAF"/>
    <w:rsid w:val="00214ED8"/>
    <w:rsid w:val="00217C72"/>
    <w:rsid w:val="00222A5B"/>
    <w:rsid w:val="00226DDC"/>
    <w:rsid w:val="00231623"/>
    <w:rsid w:val="00231D77"/>
    <w:rsid w:val="00236035"/>
    <w:rsid w:val="00237F61"/>
    <w:rsid w:val="00241569"/>
    <w:rsid w:val="00241E74"/>
    <w:rsid w:val="00246A7B"/>
    <w:rsid w:val="00246C6E"/>
    <w:rsid w:val="002478E9"/>
    <w:rsid w:val="00250138"/>
    <w:rsid w:val="0025054F"/>
    <w:rsid w:val="00251320"/>
    <w:rsid w:val="00251D5F"/>
    <w:rsid w:val="00251EC4"/>
    <w:rsid w:val="00251F95"/>
    <w:rsid w:val="00252E94"/>
    <w:rsid w:val="002562A1"/>
    <w:rsid w:val="00257984"/>
    <w:rsid w:val="00260857"/>
    <w:rsid w:val="00260B90"/>
    <w:rsid w:val="002620A3"/>
    <w:rsid w:val="00262FE9"/>
    <w:rsid w:val="0026356B"/>
    <w:rsid w:val="0026447E"/>
    <w:rsid w:val="00265688"/>
    <w:rsid w:val="002656A4"/>
    <w:rsid w:val="002671F4"/>
    <w:rsid w:val="00270A76"/>
    <w:rsid w:val="00271E46"/>
    <w:rsid w:val="00272435"/>
    <w:rsid w:val="00274B54"/>
    <w:rsid w:val="002754CB"/>
    <w:rsid w:val="00276DDC"/>
    <w:rsid w:val="002778E8"/>
    <w:rsid w:val="00277F97"/>
    <w:rsid w:val="00280CA3"/>
    <w:rsid w:val="00281530"/>
    <w:rsid w:val="00283725"/>
    <w:rsid w:val="002838FC"/>
    <w:rsid w:val="00283E3D"/>
    <w:rsid w:val="00285900"/>
    <w:rsid w:val="00286A45"/>
    <w:rsid w:val="00287D06"/>
    <w:rsid w:val="00291127"/>
    <w:rsid w:val="00292068"/>
    <w:rsid w:val="002927C1"/>
    <w:rsid w:val="0029343A"/>
    <w:rsid w:val="0029384C"/>
    <w:rsid w:val="002952D2"/>
    <w:rsid w:val="00295583"/>
    <w:rsid w:val="00296B85"/>
    <w:rsid w:val="002A19B6"/>
    <w:rsid w:val="002A2B24"/>
    <w:rsid w:val="002B0357"/>
    <w:rsid w:val="002B0360"/>
    <w:rsid w:val="002B0C19"/>
    <w:rsid w:val="002B3933"/>
    <w:rsid w:val="002B3D9E"/>
    <w:rsid w:val="002B4989"/>
    <w:rsid w:val="002B4C48"/>
    <w:rsid w:val="002B529D"/>
    <w:rsid w:val="002C27EE"/>
    <w:rsid w:val="002C2F94"/>
    <w:rsid w:val="002C5713"/>
    <w:rsid w:val="002D1D9A"/>
    <w:rsid w:val="002D7125"/>
    <w:rsid w:val="002E1120"/>
    <w:rsid w:val="002F047B"/>
    <w:rsid w:val="002F4535"/>
    <w:rsid w:val="002F5936"/>
    <w:rsid w:val="002F7D84"/>
    <w:rsid w:val="00301942"/>
    <w:rsid w:val="00301C93"/>
    <w:rsid w:val="00303D4B"/>
    <w:rsid w:val="00304486"/>
    <w:rsid w:val="003056F7"/>
    <w:rsid w:val="00305752"/>
    <w:rsid w:val="00307EFC"/>
    <w:rsid w:val="00310EE6"/>
    <w:rsid w:val="003161A6"/>
    <w:rsid w:val="00316F44"/>
    <w:rsid w:val="00324C1B"/>
    <w:rsid w:val="00326C34"/>
    <w:rsid w:val="003270D8"/>
    <w:rsid w:val="00331004"/>
    <w:rsid w:val="0033105D"/>
    <w:rsid w:val="00331CEE"/>
    <w:rsid w:val="00333AE1"/>
    <w:rsid w:val="0033683B"/>
    <w:rsid w:val="00337B76"/>
    <w:rsid w:val="003419B5"/>
    <w:rsid w:val="00341AFA"/>
    <w:rsid w:val="0034461A"/>
    <w:rsid w:val="003467CF"/>
    <w:rsid w:val="00347534"/>
    <w:rsid w:val="00350AE1"/>
    <w:rsid w:val="00352981"/>
    <w:rsid w:val="00353FD4"/>
    <w:rsid w:val="00353FDA"/>
    <w:rsid w:val="00354353"/>
    <w:rsid w:val="003559F7"/>
    <w:rsid w:val="00356055"/>
    <w:rsid w:val="0035673D"/>
    <w:rsid w:val="00360791"/>
    <w:rsid w:val="00360FA6"/>
    <w:rsid w:val="00362710"/>
    <w:rsid w:val="003673E6"/>
    <w:rsid w:val="0037344C"/>
    <w:rsid w:val="00374AA2"/>
    <w:rsid w:val="00376063"/>
    <w:rsid w:val="00377844"/>
    <w:rsid w:val="0038022D"/>
    <w:rsid w:val="00380DA8"/>
    <w:rsid w:val="00384F95"/>
    <w:rsid w:val="003858BC"/>
    <w:rsid w:val="0039157A"/>
    <w:rsid w:val="00397BDB"/>
    <w:rsid w:val="003A1F7D"/>
    <w:rsid w:val="003A2BA2"/>
    <w:rsid w:val="003A6C67"/>
    <w:rsid w:val="003B38F5"/>
    <w:rsid w:val="003B5995"/>
    <w:rsid w:val="003B7245"/>
    <w:rsid w:val="003B7576"/>
    <w:rsid w:val="003B7D88"/>
    <w:rsid w:val="003C1C09"/>
    <w:rsid w:val="003C2BDD"/>
    <w:rsid w:val="003C3231"/>
    <w:rsid w:val="003D07E7"/>
    <w:rsid w:val="003D2A15"/>
    <w:rsid w:val="003D54CA"/>
    <w:rsid w:val="003D794F"/>
    <w:rsid w:val="003E0419"/>
    <w:rsid w:val="003E1104"/>
    <w:rsid w:val="003E7C68"/>
    <w:rsid w:val="003F1073"/>
    <w:rsid w:val="003F21DF"/>
    <w:rsid w:val="003F2CA0"/>
    <w:rsid w:val="003F4B3A"/>
    <w:rsid w:val="003F54A2"/>
    <w:rsid w:val="003F7304"/>
    <w:rsid w:val="003F777F"/>
    <w:rsid w:val="0040167B"/>
    <w:rsid w:val="004057BF"/>
    <w:rsid w:val="0040642D"/>
    <w:rsid w:val="00406CC9"/>
    <w:rsid w:val="0040773F"/>
    <w:rsid w:val="00407F2B"/>
    <w:rsid w:val="00410447"/>
    <w:rsid w:val="004207FD"/>
    <w:rsid w:val="00421993"/>
    <w:rsid w:val="004258F2"/>
    <w:rsid w:val="0042603A"/>
    <w:rsid w:val="0042718D"/>
    <w:rsid w:val="00427286"/>
    <w:rsid w:val="00430E16"/>
    <w:rsid w:val="00432742"/>
    <w:rsid w:val="00433138"/>
    <w:rsid w:val="0043366E"/>
    <w:rsid w:val="0043707B"/>
    <w:rsid w:val="00441533"/>
    <w:rsid w:val="004415C1"/>
    <w:rsid w:val="0044259A"/>
    <w:rsid w:val="00442ABC"/>
    <w:rsid w:val="004436C2"/>
    <w:rsid w:val="004445AB"/>
    <w:rsid w:val="00447131"/>
    <w:rsid w:val="004479ED"/>
    <w:rsid w:val="00450EBE"/>
    <w:rsid w:val="004525CF"/>
    <w:rsid w:val="00454989"/>
    <w:rsid w:val="00454B6A"/>
    <w:rsid w:val="00457EB8"/>
    <w:rsid w:val="0046302D"/>
    <w:rsid w:val="004653C8"/>
    <w:rsid w:val="00466DC3"/>
    <w:rsid w:val="004700D9"/>
    <w:rsid w:val="004726DC"/>
    <w:rsid w:val="004758EF"/>
    <w:rsid w:val="0047639E"/>
    <w:rsid w:val="00476810"/>
    <w:rsid w:val="00476F7B"/>
    <w:rsid w:val="00476FAB"/>
    <w:rsid w:val="00481122"/>
    <w:rsid w:val="004813B7"/>
    <w:rsid w:val="00481C00"/>
    <w:rsid w:val="00482C0D"/>
    <w:rsid w:val="00490D0F"/>
    <w:rsid w:val="004917CE"/>
    <w:rsid w:val="00493C1F"/>
    <w:rsid w:val="00494935"/>
    <w:rsid w:val="004953C4"/>
    <w:rsid w:val="004A2841"/>
    <w:rsid w:val="004A4E8E"/>
    <w:rsid w:val="004A6741"/>
    <w:rsid w:val="004B3593"/>
    <w:rsid w:val="004B61DD"/>
    <w:rsid w:val="004B63A2"/>
    <w:rsid w:val="004C2272"/>
    <w:rsid w:val="004C3A21"/>
    <w:rsid w:val="004C3D7D"/>
    <w:rsid w:val="004C48CC"/>
    <w:rsid w:val="004C681B"/>
    <w:rsid w:val="004D33A9"/>
    <w:rsid w:val="004E223F"/>
    <w:rsid w:val="004E2E5B"/>
    <w:rsid w:val="004E317A"/>
    <w:rsid w:val="004E5950"/>
    <w:rsid w:val="004E6C89"/>
    <w:rsid w:val="004E7B9A"/>
    <w:rsid w:val="004F2708"/>
    <w:rsid w:val="004F7BBA"/>
    <w:rsid w:val="004F7F7E"/>
    <w:rsid w:val="005003AD"/>
    <w:rsid w:val="00502631"/>
    <w:rsid w:val="0050360F"/>
    <w:rsid w:val="005128EC"/>
    <w:rsid w:val="00516178"/>
    <w:rsid w:val="0051772C"/>
    <w:rsid w:val="00517FEB"/>
    <w:rsid w:val="0052070E"/>
    <w:rsid w:val="00520758"/>
    <w:rsid w:val="00522D3B"/>
    <w:rsid w:val="0052375D"/>
    <w:rsid w:val="0052520B"/>
    <w:rsid w:val="005321E6"/>
    <w:rsid w:val="00534D50"/>
    <w:rsid w:val="005415C4"/>
    <w:rsid w:val="00541A52"/>
    <w:rsid w:val="005438C8"/>
    <w:rsid w:val="00544F4E"/>
    <w:rsid w:val="005454B4"/>
    <w:rsid w:val="00550703"/>
    <w:rsid w:val="00551F2E"/>
    <w:rsid w:val="00552682"/>
    <w:rsid w:val="0055754A"/>
    <w:rsid w:val="00560BF3"/>
    <w:rsid w:val="00570BBF"/>
    <w:rsid w:val="00570FC0"/>
    <w:rsid w:val="00576A28"/>
    <w:rsid w:val="0058190D"/>
    <w:rsid w:val="00581DCB"/>
    <w:rsid w:val="00581DE0"/>
    <w:rsid w:val="00583ED4"/>
    <w:rsid w:val="00584592"/>
    <w:rsid w:val="00585DC8"/>
    <w:rsid w:val="0058787D"/>
    <w:rsid w:val="00590F1A"/>
    <w:rsid w:val="005945C7"/>
    <w:rsid w:val="00595607"/>
    <w:rsid w:val="005A054A"/>
    <w:rsid w:val="005A0591"/>
    <w:rsid w:val="005A0887"/>
    <w:rsid w:val="005B0E6B"/>
    <w:rsid w:val="005B72CC"/>
    <w:rsid w:val="005C0107"/>
    <w:rsid w:val="005C04FC"/>
    <w:rsid w:val="005C0B45"/>
    <w:rsid w:val="005C377B"/>
    <w:rsid w:val="005C733E"/>
    <w:rsid w:val="005D06B9"/>
    <w:rsid w:val="005D20EC"/>
    <w:rsid w:val="005D368A"/>
    <w:rsid w:val="005D4BAD"/>
    <w:rsid w:val="005D57E5"/>
    <w:rsid w:val="005D7AA4"/>
    <w:rsid w:val="005D7FA6"/>
    <w:rsid w:val="005E7EAB"/>
    <w:rsid w:val="005F1B1E"/>
    <w:rsid w:val="005F38F5"/>
    <w:rsid w:val="005F3AB7"/>
    <w:rsid w:val="005F5F6D"/>
    <w:rsid w:val="005F7ECE"/>
    <w:rsid w:val="00605F2E"/>
    <w:rsid w:val="00607747"/>
    <w:rsid w:val="00611751"/>
    <w:rsid w:val="006120C0"/>
    <w:rsid w:val="00614FE3"/>
    <w:rsid w:val="00620CD7"/>
    <w:rsid w:val="00624A1F"/>
    <w:rsid w:val="00625D89"/>
    <w:rsid w:val="006276E0"/>
    <w:rsid w:val="00630605"/>
    <w:rsid w:val="006408CE"/>
    <w:rsid w:val="0064245E"/>
    <w:rsid w:val="00644394"/>
    <w:rsid w:val="00647469"/>
    <w:rsid w:val="00651BFB"/>
    <w:rsid w:val="006523D2"/>
    <w:rsid w:val="0065261B"/>
    <w:rsid w:val="0065584B"/>
    <w:rsid w:val="006626F0"/>
    <w:rsid w:val="00663FAD"/>
    <w:rsid w:val="00664B7E"/>
    <w:rsid w:val="00664C72"/>
    <w:rsid w:val="00676301"/>
    <w:rsid w:val="00677251"/>
    <w:rsid w:val="00680C42"/>
    <w:rsid w:val="0068183B"/>
    <w:rsid w:val="006830E9"/>
    <w:rsid w:val="00692B97"/>
    <w:rsid w:val="00693209"/>
    <w:rsid w:val="00695FB5"/>
    <w:rsid w:val="006960E8"/>
    <w:rsid w:val="006A0222"/>
    <w:rsid w:val="006A1CD8"/>
    <w:rsid w:val="006A2EC7"/>
    <w:rsid w:val="006A4C23"/>
    <w:rsid w:val="006A725E"/>
    <w:rsid w:val="006A728E"/>
    <w:rsid w:val="006B0599"/>
    <w:rsid w:val="006B0EFF"/>
    <w:rsid w:val="006B1A48"/>
    <w:rsid w:val="006B26CB"/>
    <w:rsid w:val="006C18B0"/>
    <w:rsid w:val="006C1C8F"/>
    <w:rsid w:val="006C3E4B"/>
    <w:rsid w:val="006C6309"/>
    <w:rsid w:val="006C79FB"/>
    <w:rsid w:val="006E46A6"/>
    <w:rsid w:val="006F2784"/>
    <w:rsid w:val="006F4E31"/>
    <w:rsid w:val="006F5A2D"/>
    <w:rsid w:val="006F748D"/>
    <w:rsid w:val="006F74C3"/>
    <w:rsid w:val="006F7576"/>
    <w:rsid w:val="006F77D0"/>
    <w:rsid w:val="007020C1"/>
    <w:rsid w:val="00702AF9"/>
    <w:rsid w:val="00704142"/>
    <w:rsid w:val="00707702"/>
    <w:rsid w:val="007158BA"/>
    <w:rsid w:val="00717D5B"/>
    <w:rsid w:val="0072116D"/>
    <w:rsid w:val="00723880"/>
    <w:rsid w:val="00724262"/>
    <w:rsid w:val="007264F0"/>
    <w:rsid w:val="00726ED5"/>
    <w:rsid w:val="00726FC3"/>
    <w:rsid w:val="00727FBF"/>
    <w:rsid w:val="00735778"/>
    <w:rsid w:val="00741FEE"/>
    <w:rsid w:val="00743B73"/>
    <w:rsid w:val="00747110"/>
    <w:rsid w:val="007511D5"/>
    <w:rsid w:val="0075216E"/>
    <w:rsid w:val="00752AA2"/>
    <w:rsid w:val="00753AD1"/>
    <w:rsid w:val="007549D1"/>
    <w:rsid w:val="00755E09"/>
    <w:rsid w:val="00757FAD"/>
    <w:rsid w:val="00764995"/>
    <w:rsid w:val="00765718"/>
    <w:rsid w:val="00765BF3"/>
    <w:rsid w:val="00770CD3"/>
    <w:rsid w:val="0077142E"/>
    <w:rsid w:val="00771DCF"/>
    <w:rsid w:val="00772B0E"/>
    <w:rsid w:val="00775BB3"/>
    <w:rsid w:val="007828B9"/>
    <w:rsid w:val="00785794"/>
    <w:rsid w:val="00792EB8"/>
    <w:rsid w:val="00793ED9"/>
    <w:rsid w:val="007960DE"/>
    <w:rsid w:val="007962B0"/>
    <w:rsid w:val="00797307"/>
    <w:rsid w:val="007A1515"/>
    <w:rsid w:val="007A39FC"/>
    <w:rsid w:val="007B1BA9"/>
    <w:rsid w:val="007B3402"/>
    <w:rsid w:val="007B7902"/>
    <w:rsid w:val="007B796A"/>
    <w:rsid w:val="007C03FE"/>
    <w:rsid w:val="007C24ED"/>
    <w:rsid w:val="007C4E5A"/>
    <w:rsid w:val="007C5CC6"/>
    <w:rsid w:val="007C5E28"/>
    <w:rsid w:val="007C71A0"/>
    <w:rsid w:val="007C73BE"/>
    <w:rsid w:val="007D057B"/>
    <w:rsid w:val="007D239B"/>
    <w:rsid w:val="007D2582"/>
    <w:rsid w:val="007D7E02"/>
    <w:rsid w:val="007E181B"/>
    <w:rsid w:val="007E20A7"/>
    <w:rsid w:val="007E411B"/>
    <w:rsid w:val="007E4581"/>
    <w:rsid w:val="007E4954"/>
    <w:rsid w:val="007F0BC4"/>
    <w:rsid w:val="007F5419"/>
    <w:rsid w:val="007F5A82"/>
    <w:rsid w:val="008047C0"/>
    <w:rsid w:val="00806645"/>
    <w:rsid w:val="00813D48"/>
    <w:rsid w:val="00815688"/>
    <w:rsid w:val="008157C3"/>
    <w:rsid w:val="00816BF3"/>
    <w:rsid w:val="0082211B"/>
    <w:rsid w:val="008232C6"/>
    <w:rsid w:val="008241BC"/>
    <w:rsid w:val="00827B5E"/>
    <w:rsid w:val="00834489"/>
    <w:rsid w:val="008354E6"/>
    <w:rsid w:val="00837897"/>
    <w:rsid w:val="008404B1"/>
    <w:rsid w:val="008408B2"/>
    <w:rsid w:val="008418E0"/>
    <w:rsid w:val="008419D4"/>
    <w:rsid w:val="008435E6"/>
    <w:rsid w:val="008454D9"/>
    <w:rsid w:val="00845CBA"/>
    <w:rsid w:val="00847FE1"/>
    <w:rsid w:val="008528C6"/>
    <w:rsid w:val="00854026"/>
    <w:rsid w:val="00855EEA"/>
    <w:rsid w:val="0086035F"/>
    <w:rsid w:val="00860C5A"/>
    <w:rsid w:val="00863EC3"/>
    <w:rsid w:val="008668A7"/>
    <w:rsid w:val="00866A26"/>
    <w:rsid w:val="00867564"/>
    <w:rsid w:val="008701B2"/>
    <w:rsid w:val="00873D90"/>
    <w:rsid w:val="008764CC"/>
    <w:rsid w:val="00877507"/>
    <w:rsid w:val="008803B3"/>
    <w:rsid w:val="00880D47"/>
    <w:rsid w:val="00880DDF"/>
    <w:rsid w:val="00887008"/>
    <w:rsid w:val="008923E2"/>
    <w:rsid w:val="0089311A"/>
    <w:rsid w:val="0089560A"/>
    <w:rsid w:val="00897C29"/>
    <w:rsid w:val="008A006C"/>
    <w:rsid w:val="008A07F0"/>
    <w:rsid w:val="008A4E21"/>
    <w:rsid w:val="008A5420"/>
    <w:rsid w:val="008A6EDF"/>
    <w:rsid w:val="008B1316"/>
    <w:rsid w:val="008B440F"/>
    <w:rsid w:val="008B69C5"/>
    <w:rsid w:val="008B754C"/>
    <w:rsid w:val="008C0F58"/>
    <w:rsid w:val="008C1858"/>
    <w:rsid w:val="008C327B"/>
    <w:rsid w:val="008C4CF0"/>
    <w:rsid w:val="008C78D7"/>
    <w:rsid w:val="008D1F33"/>
    <w:rsid w:val="008D23A1"/>
    <w:rsid w:val="008D2406"/>
    <w:rsid w:val="008D4103"/>
    <w:rsid w:val="008D4AD9"/>
    <w:rsid w:val="008D6321"/>
    <w:rsid w:val="008D7A91"/>
    <w:rsid w:val="008E0EEE"/>
    <w:rsid w:val="008E251D"/>
    <w:rsid w:val="008E3D8A"/>
    <w:rsid w:val="008F0275"/>
    <w:rsid w:val="008F1FAD"/>
    <w:rsid w:val="008F40F0"/>
    <w:rsid w:val="008F6639"/>
    <w:rsid w:val="008F7587"/>
    <w:rsid w:val="008F77D8"/>
    <w:rsid w:val="00901513"/>
    <w:rsid w:val="00902BC0"/>
    <w:rsid w:val="00903644"/>
    <w:rsid w:val="00905EA3"/>
    <w:rsid w:val="0090799A"/>
    <w:rsid w:val="00907B85"/>
    <w:rsid w:val="00911907"/>
    <w:rsid w:val="009123E8"/>
    <w:rsid w:val="00913736"/>
    <w:rsid w:val="00914EE5"/>
    <w:rsid w:val="0091629B"/>
    <w:rsid w:val="00917164"/>
    <w:rsid w:val="00920C53"/>
    <w:rsid w:val="00922713"/>
    <w:rsid w:val="00924B94"/>
    <w:rsid w:val="00925F34"/>
    <w:rsid w:val="0092654C"/>
    <w:rsid w:val="009269A5"/>
    <w:rsid w:val="00931A22"/>
    <w:rsid w:val="00932206"/>
    <w:rsid w:val="00934076"/>
    <w:rsid w:val="0093549A"/>
    <w:rsid w:val="00936024"/>
    <w:rsid w:val="0093741B"/>
    <w:rsid w:val="00940893"/>
    <w:rsid w:val="009415F4"/>
    <w:rsid w:val="00941D70"/>
    <w:rsid w:val="009508D6"/>
    <w:rsid w:val="00952D07"/>
    <w:rsid w:val="00962661"/>
    <w:rsid w:val="00962973"/>
    <w:rsid w:val="00966B50"/>
    <w:rsid w:val="00966C1B"/>
    <w:rsid w:val="00973277"/>
    <w:rsid w:val="0097504A"/>
    <w:rsid w:val="00976464"/>
    <w:rsid w:val="009776D9"/>
    <w:rsid w:val="009809BC"/>
    <w:rsid w:val="00984B11"/>
    <w:rsid w:val="009879DC"/>
    <w:rsid w:val="00991ABB"/>
    <w:rsid w:val="009924DA"/>
    <w:rsid w:val="0099549A"/>
    <w:rsid w:val="00996B95"/>
    <w:rsid w:val="00996E42"/>
    <w:rsid w:val="009A44D7"/>
    <w:rsid w:val="009A5662"/>
    <w:rsid w:val="009B204A"/>
    <w:rsid w:val="009B2DAE"/>
    <w:rsid w:val="009B3160"/>
    <w:rsid w:val="009B34C3"/>
    <w:rsid w:val="009B57E8"/>
    <w:rsid w:val="009B5926"/>
    <w:rsid w:val="009B6823"/>
    <w:rsid w:val="009B7533"/>
    <w:rsid w:val="009C1D80"/>
    <w:rsid w:val="009C521F"/>
    <w:rsid w:val="009C75D5"/>
    <w:rsid w:val="009D1E3D"/>
    <w:rsid w:val="009D28A1"/>
    <w:rsid w:val="009D5D4F"/>
    <w:rsid w:val="009E046A"/>
    <w:rsid w:val="009E06F3"/>
    <w:rsid w:val="009E604A"/>
    <w:rsid w:val="009E71ED"/>
    <w:rsid w:val="009F12EB"/>
    <w:rsid w:val="009F372E"/>
    <w:rsid w:val="009F5010"/>
    <w:rsid w:val="00A01408"/>
    <w:rsid w:val="00A01B0F"/>
    <w:rsid w:val="00A04559"/>
    <w:rsid w:val="00A04A22"/>
    <w:rsid w:val="00A05F76"/>
    <w:rsid w:val="00A0731B"/>
    <w:rsid w:val="00A10BD9"/>
    <w:rsid w:val="00A15BFA"/>
    <w:rsid w:val="00A22B5B"/>
    <w:rsid w:val="00A23572"/>
    <w:rsid w:val="00A23F91"/>
    <w:rsid w:val="00A25D9F"/>
    <w:rsid w:val="00A25DCB"/>
    <w:rsid w:val="00A30F88"/>
    <w:rsid w:val="00A31CCC"/>
    <w:rsid w:val="00A3439A"/>
    <w:rsid w:val="00A35179"/>
    <w:rsid w:val="00A35CF9"/>
    <w:rsid w:val="00A37E3F"/>
    <w:rsid w:val="00A406F8"/>
    <w:rsid w:val="00A4246F"/>
    <w:rsid w:val="00A457C6"/>
    <w:rsid w:val="00A466F5"/>
    <w:rsid w:val="00A5189E"/>
    <w:rsid w:val="00A539EA"/>
    <w:rsid w:val="00A546A6"/>
    <w:rsid w:val="00A54934"/>
    <w:rsid w:val="00A54A4B"/>
    <w:rsid w:val="00A54C89"/>
    <w:rsid w:val="00A54E78"/>
    <w:rsid w:val="00A57199"/>
    <w:rsid w:val="00A616FC"/>
    <w:rsid w:val="00A61FFB"/>
    <w:rsid w:val="00A66E97"/>
    <w:rsid w:val="00A70C2E"/>
    <w:rsid w:val="00A72805"/>
    <w:rsid w:val="00A74C51"/>
    <w:rsid w:val="00A760BB"/>
    <w:rsid w:val="00A77087"/>
    <w:rsid w:val="00A86DA4"/>
    <w:rsid w:val="00A90571"/>
    <w:rsid w:val="00A9512C"/>
    <w:rsid w:val="00A97E30"/>
    <w:rsid w:val="00AA0AF4"/>
    <w:rsid w:val="00AA10F2"/>
    <w:rsid w:val="00AA1FEE"/>
    <w:rsid w:val="00AA2CF3"/>
    <w:rsid w:val="00AA30E1"/>
    <w:rsid w:val="00AA3BFB"/>
    <w:rsid w:val="00AA6C13"/>
    <w:rsid w:val="00AA6FC9"/>
    <w:rsid w:val="00AA7800"/>
    <w:rsid w:val="00AB0DAF"/>
    <w:rsid w:val="00AC16BD"/>
    <w:rsid w:val="00AC2BDC"/>
    <w:rsid w:val="00AD12B5"/>
    <w:rsid w:val="00AD19FE"/>
    <w:rsid w:val="00AE0A51"/>
    <w:rsid w:val="00AE157E"/>
    <w:rsid w:val="00AE1A21"/>
    <w:rsid w:val="00AE30EC"/>
    <w:rsid w:val="00AE333B"/>
    <w:rsid w:val="00AE3FAD"/>
    <w:rsid w:val="00AE4C49"/>
    <w:rsid w:val="00AF18D8"/>
    <w:rsid w:val="00AF1C78"/>
    <w:rsid w:val="00AF2A8A"/>
    <w:rsid w:val="00AF3017"/>
    <w:rsid w:val="00AF7B90"/>
    <w:rsid w:val="00AF7E54"/>
    <w:rsid w:val="00B00A8E"/>
    <w:rsid w:val="00B0352D"/>
    <w:rsid w:val="00B03805"/>
    <w:rsid w:val="00B0435E"/>
    <w:rsid w:val="00B05937"/>
    <w:rsid w:val="00B07621"/>
    <w:rsid w:val="00B12D90"/>
    <w:rsid w:val="00B14456"/>
    <w:rsid w:val="00B1546A"/>
    <w:rsid w:val="00B20A11"/>
    <w:rsid w:val="00B2568E"/>
    <w:rsid w:val="00B30CE4"/>
    <w:rsid w:val="00B323A1"/>
    <w:rsid w:val="00B334AB"/>
    <w:rsid w:val="00B3582A"/>
    <w:rsid w:val="00B35C60"/>
    <w:rsid w:val="00B35FFF"/>
    <w:rsid w:val="00B36DB7"/>
    <w:rsid w:val="00B44EA0"/>
    <w:rsid w:val="00B50C9C"/>
    <w:rsid w:val="00B57AAB"/>
    <w:rsid w:val="00B607A0"/>
    <w:rsid w:val="00B63CF7"/>
    <w:rsid w:val="00B65815"/>
    <w:rsid w:val="00B65CAE"/>
    <w:rsid w:val="00B66033"/>
    <w:rsid w:val="00B6668F"/>
    <w:rsid w:val="00B726A9"/>
    <w:rsid w:val="00B74757"/>
    <w:rsid w:val="00B76FA2"/>
    <w:rsid w:val="00B7748A"/>
    <w:rsid w:val="00B80491"/>
    <w:rsid w:val="00B81BB6"/>
    <w:rsid w:val="00B82FB5"/>
    <w:rsid w:val="00B835EC"/>
    <w:rsid w:val="00B84B2E"/>
    <w:rsid w:val="00B85ABA"/>
    <w:rsid w:val="00B8676B"/>
    <w:rsid w:val="00B879E7"/>
    <w:rsid w:val="00B9177B"/>
    <w:rsid w:val="00B931FE"/>
    <w:rsid w:val="00B95BF1"/>
    <w:rsid w:val="00B96A1B"/>
    <w:rsid w:val="00B96EB6"/>
    <w:rsid w:val="00BA4A1B"/>
    <w:rsid w:val="00BB2D2B"/>
    <w:rsid w:val="00BB675C"/>
    <w:rsid w:val="00BB68A6"/>
    <w:rsid w:val="00BB6DD9"/>
    <w:rsid w:val="00BB72DF"/>
    <w:rsid w:val="00BC1DDF"/>
    <w:rsid w:val="00BC2CA3"/>
    <w:rsid w:val="00BC6BFD"/>
    <w:rsid w:val="00BE1114"/>
    <w:rsid w:val="00BE2195"/>
    <w:rsid w:val="00BE5136"/>
    <w:rsid w:val="00BE5DD2"/>
    <w:rsid w:val="00BF15A0"/>
    <w:rsid w:val="00BF3CFF"/>
    <w:rsid w:val="00BF51FD"/>
    <w:rsid w:val="00BF6AEF"/>
    <w:rsid w:val="00C10FAF"/>
    <w:rsid w:val="00C114E9"/>
    <w:rsid w:val="00C1593D"/>
    <w:rsid w:val="00C20C32"/>
    <w:rsid w:val="00C22064"/>
    <w:rsid w:val="00C249D4"/>
    <w:rsid w:val="00C30A41"/>
    <w:rsid w:val="00C34515"/>
    <w:rsid w:val="00C35F9C"/>
    <w:rsid w:val="00C36012"/>
    <w:rsid w:val="00C36076"/>
    <w:rsid w:val="00C504E6"/>
    <w:rsid w:val="00C52794"/>
    <w:rsid w:val="00C53C5C"/>
    <w:rsid w:val="00C55A0C"/>
    <w:rsid w:val="00C56024"/>
    <w:rsid w:val="00C5638F"/>
    <w:rsid w:val="00C6329D"/>
    <w:rsid w:val="00C67CB0"/>
    <w:rsid w:val="00C72DA4"/>
    <w:rsid w:val="00C75FC5"/>
    <w:rsid w:val="00C77581"/>
    <w:rsid w:val="00C77A87"/>
    <w:rsid w:val="00C8142B"/>
    <w:rsid w:val="00C82382"/>
    <w:rsid w:val="00C83B6F"/>
    <w:rsid w:val="00C84C0F"/>
    <w:rsid w:val="00C853EE"/>
    <w:rsid w:val="00C85EFB"/>
    <w:rsid w:val="00C8718D"/>
    <w:rsid w:val="00C91556"/>
    <w:rsid w:val="00C924B9"/>
    <w:rsid w:val="00C94560"/>
    <w:rsid w:val="00CA0CB0"/>
    <w:rsid w:val="00CA0D0E"/>
    <w:rsid w:val="00CA15F1"/>
    <w:rsid w:val="00CA2D9E"/>
    <w:rsid w:val="00CA48D4"/>
    <w:rsid w:val="00CA5BEA"/>
    <w:rsid w:val="00CB157F"/>
    <w:rsid w:val="00CB1CED"/>
    <w:rsid w:val="00CB1FB5"/>
    <w:rsid w:val="00CB2B58"/>
    <w:rsid w:val="00CB2EDA"/>
    <w:rsid w:val="00CB366C"/>
    <w:rsid w:val="00CB4608"/>
    <w:rsid w:val="00CB5674"/>
    <w:rsid w:val="00CB5A60"/>
    <w:rsid w:val="00CC0944"/>
    <w:rsid w:val="00CC4EDB"/>
    <w:rsid w:val="00CC62F4"/>
    <w:rsid w:val="00CC7A19"/>
    <w:rsid w:val="00CD45D6"/>
    <w:rsid w:val="00CE01EC"/>
    <w:rsid w:val="00CE6469"/>
    <w:rsid w:val="00CE6644"/>
    <w:rsid w:val="00CE6DDD"/>
    <w:rsid w:val="00CF19D6"/>
    <w:rsid w:val="00D02108"/>
    <w:rsid w:val="00D02E3F"/>
    <w:rsid w:val="00D02F47"/>
    <w:rsid w:val="00D06942"/>
    <w:rsid w:val="00D06B91"/>
    <w:rsid w:val="00D07EB2"/>
    <w:rsid w:val="00D12BB5"/>
    <w:rsid w:val="00D208E0"/>
    <w:rsid w:val="00D23793"/>
    <w:rsid w:val="00D23E92"/>
    <w:rsid w:val="00D30777"/>
    <w:rsid w:val="00D30A1E"/>
    <w:rsid w:val="00D30A78"/>
    <w:rsid w:val="00D31ACE"/>
    <w:rsid w:val="00D32CA2"/>
    <w:rsid w:val="00D358A4"/>
    <w:rsid w:val="00D35C82"/>
    <w:rsid w:val="00D36623"/>
    <w:rsid w:val="00D41007"/>
    <w:rsid w:val="00D41E3C"/>
    <w:rsid w:val="00D42DBC"/>
    <w:rsid w:val="00D43FD0"/>
    <w:rsid w:val="00D462AC"/>
    <w:rsid w:val="00D47899"/>
    <w:rsid w:val="00D56AE9"/>
    <w:rsid w:val="00D57FBB"/>
    <w:rsid w:val="00D6032E"/>
    <w:rsid w:val="00D6435E"/>
    <w:rsid w:val="00D65AE2"/>
    <w:rsid w:val="00D66ACD"/>
    <w:rsid w:val="00D71010"/>
    <w:rsid w:val="00D73003"/>
    <w:rsid w:val="00D747F8"/>
    <w:rsid w:val="00D748D6"/>
    <w:rsid w:val="00D82595"/>
    <w:rsid w:val="00D82F8D"/>
    <w:rsid w:val="00D83F01"/>
    <w:rsid w:val="00D8427F"/>
    <w:rsid w:val="00D84983"/>
    <w:rsid w:val="00D85449"/>
    <w:rsid w:val="00D862F5"/>
    <w:rsid w:val="00D87B20"/>
    <w:rsid w:val="00D949DF"/>
    <w:rsid w:val="00DA04B0"/>
    <w:rsid w:val="00DA139B"/>
    <w:rsid w:val="00DA6395"/>
    <w:rsid w:val="00DA787F"/>
    <w:rsid w:val="00DB6149"/>
    <w:rsid w:val="00DB757E"/>
    <w:rsid w:val="00DB7891"/>
    <w:rsid w:val="00DC0252"/>
    <w:rsid w:val="00DC112B"/>
    <w:rsid w:val="00DC1EB1"/>
    <w:rsid w:val="00DC2D37"/>
    <w:rsid w:val="00DC5103"/>
    <w:rsid w:val="00DC5AB8"/>
    <w:rsid w:val="00DC5BB4"/>
    <w:rsid w:val="00DC5DDA"/>
    <w:rsid w:val="00DD005F"/>
    <w:rsid w:val="00DD0DBE"/>
    <w:rsid w:val="00DD52A0"/>
    <w:rsid w:val="00DE0485"/>
    <w:rsid w:val="00DE1E26"/>
    <w:rsid w:val="00DE3483"/>
    <w:rsid w:val="00DE5B4B"/>
    <w:rsid w:val="00DF5E2E"/>
    <w:rsid w:val="00DF5EEE"/>
    <w:rsid w:val="00DF7385"/>
    <w:rsid w:val="00E02146"/>
    <w:rsid w:val="00E103E0"/>
    <w:rsid w:val="00E10EF8"/>
    <w:rsid w:val="00E25FB6"/>
    <w:rsid w:val="00E30812"/>
    <w:rsid w:val="00E30D2D"/>
    <w:rsid w:val="00E31BA2"/>
    <w:rsid w:val="00E31EAF"/>
    <w:rsid w:val="00E32680"/>
    <w:rsid w:val="00E370DA"/>
    <w:rsid w:val="00E375A5"/>
    <w:rsid w:val="00E4003C"/>
    <w:rsid w:val="00E4243E"/>
    <w:rsid w:val="00E42716"/>
    <w:rsid w:val="00E44F5B"/>
    <w:rsid w:val="00E46065"/>
    <w:rsid w:val="00E50960"/>
    <w:rsid w:val="00E53E7D"/>
    <w:rsid w:val="00E540C3"/>
    <w:rsid w:val="00E56C5D"/>
    <w:rsid w:val="00E6143D"/>
    <w:rsid w:val="00E61816"/>
    <w:rsid w:val="00E639B0"/>
    <w:rsid w:val="00E64E0C"/>
    <w:rsid w:val="00E72026"/>
    <w:rsid w:val="00E7404F"/>
    <w:rsid w:val="00E80E05"/>
    <w:rsid w:val="00E84D94"/>
    <w:rsid w:val="00E874C3"/>
    <w:rsid w:val="00E91687"/>
    <w:rsid w:val="00E916E1"/>
    <w:rsid w:val="00E944BF"/>
    <w:rsid w:val="00EA446B"/>
    <w:rsid w:val="00EA447B"/>
    <w:rsid w:val="00EA540D"/>
    <w:rsid w:val="00EB0636"/>
    <w:rsid w:val="00EB0DCE"/>
    <w:rsid w:val="00EB1FC0"/>
    <w:rsid w:val="00EC107D"/>
    <w:rsid w:val="00EC27AF"/>
    <w:rsid w:val="00EC41B6"/>
    <w:rsid w:val="00EC736D"/>
    <w:rsid w:val="00ED0576"/>
    <w:rsid w:val="00ED0C7F"/>
    <w:rsid w:val="00ED0D7D"/>
    <w:rsid w:val="00ED3A13"/>
    <w:rsid w:val="00EE0BC9"/>
    <w:rsid w:val="00EE1419"/>
    <w:rsid w:val="00EE226C"/>
    <w:rsid w:val="00EE259D"/>
    <w:rsid w:val="00EE3B7E"/>
    <w:rsid w:val="00EE4BAB"/>
    <w:rsid w:val="00EF14A6"/>
    <w:rsid w:val="00EF23DC"/>
    <w:rsid w:val="00EF6FEF"/>
    <w:rsid w:val="00F04AEC"/>
    <w:rsid w:val="00F06738"/>
    <w:rsid w:val="00F06ACE"/>
    <w:rsid w:val="00F07DBD"/>
    <w:rsid w:val="00F128EB"/>
    <w:rsid w:val="00F13BA7"/>
    <w:rsid w:val="00F16BE4"/>
    <w:rsid w:val="00F2008F"/>
    <w:rsid w:val="00F21282"/>
    <w:rsid w:val="00F23B83"/>
    <w:rsid w:val="00F24E93"/>
    <w:rsid w:val="00F26B4D"/>
    <w:rsid w:val="00F3497C"/>
    <w:rsid w:val="00F36B01"/>
    <w:rsid w:val="00F37C43"/>
    <w:rsid w:val="00F37C51"/>
    <w:rsid w:val="00F402A4"/>
    <w:rsid w:val="00F41723"/>
    <w:rsid w:val="00F43EC2"/>
    <w:rsid w:val="00F458FA"/>
    <w:rsid w:val="00F46408"/>
    <w:rsid w:val="00F52214"/>
    <w:rsid w:val="00F532E4"/>
    <w:rsid w:val="00F53F47"/>
    <w:rsid w:val="00F56024"/>
    <w:rsid w:val="00F62BAD"/>
    <w:rsid w:val="00F655DD"/>
    <w:rsid w:val="00F67B1E"/>
    <w:rsid w:val="00F70D52"/>
    <w:rsid w:val="00F7454A"/>
    <w:rsid w:val="00F75B1E"/>
    <w:rsid w:val="00F76010"/>
    <w:rsid w:val="00F76EDA"/>
    <w:rsid w:val="00F828B3"/>
    <w:rsid w:val="00F861AD"/>
    <w:rsid w:val="00F86802"/>
    <w:rsid w:val="00F901D4"/>
    <w:rsid w:val="00F94AEC"/>
    <w:rsid w:val="00F94C49"/>
    <w:rsid w:val="00F9671E"/>
    <w:rsid w:val="00FA5752"/>
    <w:rsid w:val="00FA7DA3"/>
    <w:rsid w:val="00FB2676"/>
    <w:rsid w:val="00FB4E23"/>
    <w:rsid w:val="00FC42FD"/>
    <w:rsid w:val="00FC7C1F"/>
    <w:rsid w:val="00FD22D5"/>
    <w:rsid w:val="00FD398C"/>
    <w:rsid w:val="00FD6DC9"/>
    <w:rsid w:val="00FE0917"/>
    <w:rsid w:val="00FE164F"/>
    <w:rsid w:val="00FE2979"/>
    <w:rsid w:val="00FE5131"/>
    <w:rsid w:val="00FE5929"/>
    <w:rsid w:val="00FE5937"/>
    <w:rsid w:val="00FE7C40"/>
    <w:rsid w:val="00FF2E5B"/>
    <w:rsid w:val="00FF3492"/>
    <w:rsid w:val="00FF3ED5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1120F"/>
  <w15:docId w15:val="{8FB0C78C-7D21-4A7A-95DF-44F951F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xAlign="center" w:y="468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="138" w:y="5221"/>
      <w:spacing w:before="60" w:after="60"/>
      <w:jc w:val="center"/>
      <w:outlineLvl w:val="2"/>
    </w:pPr>
    <w:rPr>
      <w:rFonts w:ascii="Arial" w:hAnsi="Arial" w:cs="Arial"/>
      <w:b/>
      <w:bCs/>
      <w:color w:val="00336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style1191">
    <w:name w:val="style1191"/>
    <w:rPr>
      <w:sz w:val="18"/>
      <w:szCs w:val="1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" w:hAnsi="Arial" w:cs="Arial"/>
      <w:color w:val="554326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b/>
      <w:color w:val="99CC00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DefaultParagraphFont"/>
  </w:style>
  <w:style w:type="character" w:customStyle="1" w:styleId="HTMLPreformattedChar">
    <w:name w:val="HTML Preformatted Char"/>
    <w:link w:val="HTMLPreformatted"/>
    <w:uiPriority w:val="99"/>
    <w:semiHidden/>
    <w:rsid w:val="00DC112B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unhideWhenUsed/>
    <w:rsid w:val="008A6E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A6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6ED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A6E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60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0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8701B2"/>
  </w:style>
  <w:style w:type="paragraph" w:styleId="ListParagraph">
    <w:name w:val="List Paragraph"/>
    <w:basedOn w:val="Normal"/>
    <w:uiPriority w:val="34"/>
    <w:qFormat/>
    <w:rsid w:val="00C20C32"/>
    <w:pPr>
      <w:ind w:left="720"/>
      <w:contextualSpacing/>
    </w:pPr>
  </w:style>
  <w:style w:type="character" w:customStyle="1" w:styleId="il">
    <w:name w:val="il"/>
    <w:basedOn w:val="DefaultParagraphFont"/>
    <w:rsid w:val="00BF6AEF"/>
  </w:style>
  <w:style w:type="character" w:customStyle="1" w:styleId="aqj">
    <w:name w:val="aqj"/>
    <w:basedOn w:val="DefaultParagraphFont"/>
    <w:rsid w:val="00BF3CFF"/>
  </w:style>
  <w:style w:type="character" w:styleId="Emphasis">
    <w:name w:val="Emphasis"/>
    <w:basedOn w:val="DefaultParagraphFont"/>
    <w:uiPriority w:val="20"/>
    <w:qFormat/>
    <w:rsid w:val="00BE5DD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50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1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1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7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536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mn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m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hedmna.org/get-involved/land-use-committe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Toshiba</Company>
  <LinksUpToDate>false</LinksUpToDate>
  <CharactersWithSpaces>2924</CharactersWithSpaces>
  <SharedDoc>false</SharedDoc>
  <HLinks>
    <vt:vector size="6" baseType="variant"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http://www.thedmna.org/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Christie</dc:creator>
  <cp:lastModifiedBy>JoanB</cp:lastModifiedBy>
  <cp:revision>2</cp:revision>
  <cp:lastPrinted>2016-06-15T15:59:00Z</cp:lastPrinted>
  <dcterms:created xsi:type="dcterms:W3CDTF">2016-08-08T16:58:00Z</dcterms:created>
  <dcterms:modified xsi:type="dcterms:W3CDTF">2016-08-08T16:58:00Z</dcterms:modified>
</cp:coreProperties>
</file>